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303"/>
      </w:tblGrid>
      <w:tr w:rsidR="00757718" w:rsidTr="00B902C4">
        <w:tc>
          <w:tcPr>
            <w:tcW w:w="7054" w:type="dxa"/>
          </w:tcPr>
          <w:p w:rsidR="00757718" w:rsidRDefault="00757718" w:rsidP="00B902C4">
            <w:pPr>
              <w:tabs>
                <w:tab w:val="left" w:pos="1560"/>
              </w:tabs>
              <w:spacing w:before="200"/>
              <w:rPr>
                <w:lang w:val="tr-TR"/>
              </w:rPr>
            </w:pPr>
            <w:r w:rsidRPr="009A4428">
              <w:rPr>
                <w:b/>
                <w:lang w:val="tr-TR"/>
              </w:rPr>
              <w:t>Adı/Konusu</w:t>
            </w:r>
            <w:r w:rsidR="009A4428">
              <w:rPr>
                <w:lang w:val="tr-TR"/>
              </w:rPr>
              <w:tab/>
            </w:r>
            <w:r>
              <w:rPr>
                <w:lang w:val="tr-TR"/>
              </w:rPr>
              <w:t xml:space="preserve">: </w:t>
            </w:r>
            <w:r w:rsidR="002C10D0" w:rsidRPr="002C10D0">
              <w:rPr>
                <w:b/>
                <w:lang w:val="tr-TR"/>
              </w:rPr>
              <w:t>Danışma Kurulu Toplantısı</w:t>
            </w:r>
          </w:p>
        </w:tc>
        <w:tc>
          <w:tcPr>
            <w:tcW w:w="2303" w:type="dxa"/>
          </w:tcPr>
          <w:p w:rsidR="00757718" w:rsidRDefault="00757718" w:rsidP="002C10D0">
            <w:pPr>
              <w:spacing w:before="200"/>
              <w:rPr>
                <w:lang w:val="tr-TR"/>
              </w:rPr>
            </w:pPr>
            <w:r w:rsidRPr="000F7F42">
              <w:rPr>
                <w:b/>
                <w:lang w:val="tr-TR"/>
              </w:rPr>
              <w:t>Sayısı</w:t>
            </w:r>
            <w:r>
              <w:rPr>
                <w:lang w:val="tr-TR"/>
              </w:rPr>
              <w:t xml:space="preserve">: </w:t>
            </w:r>
            <w:r w:rsidR="002D34C3" w:rsidRPr="002D34C3">
              <w:rPr>
                <w:b/>
                <w:lang w:val="tr-TR"/>
              </w:rPr>
              <w:t>2020-</w:t>
            </w:r>
            <w:r w:rsidR="00942947">
              <w:rPr>
                <w:b/>
                <w:lang w:val="tr-TR"/>
              </w:rPr>
              <w:t>3</w:t>
            </w:r>
          </w:p>
        </w:tc>
      </w:tr>
      <w:tr w:rsidR="009A4428" w:rsidTr="00B902C4">
        <w:tc>
          <w:tcPr>
            <w:tcW w:w="9357" w:type="dxa"/>
            <w:gridSpan w:val="2"/>
          </w:tcPr>
          <w:p w:rsidR="009A4428" w:rsidRDefault="009A4428" w:rsidP="00942947">
            <w:pPr>
              <w:tabs>
                <w:tab w:val="left" w:pos="1560"/>
              </w:tabs>
              <w:rPr>
                <w:lang w:val="tr-TR"/>
              </w:rPr>
            </w:pPr>
            <w:r w:rsidRPr="009A4428">
              <w:rPr>
                <w:b/>
                <w:lang w:val="tr-TR"/>
              </w:rPr>
              <w:t>Tarih ve Saat</w:t>
            </w:r>
            <w:r>
              <w:rPr>
                <w:lang w:val="tr-TR"/>
              </w:rPr>
              <w:tab/>
              <w:t>:</w:t>
            </w:r>
            <w:r w:rsidR="002C10D0">
              <w:rPr>
                <w:lang w:val="tr-TR"/>
              </w:rPr>
              <w:t xml:space="preserve"> </w:t>
            </w:r>
            <w:r w:rsidR="00DB0D41">
              <w:rPr>
                <w:b/>
                <w:lang w:val="tr-TR"/>
              </w:rPr>
              <w:t>2</w:t>
            </w:r>
            <w:r w:rsidR="00942947">
              <w:rPr>
                <w:b/>
                <w:lang w:val="tr-TR"/>
              </w:rPr>
              <w:t xml:space="preserve">5.07.2020 / </w:t>
            </w:r>
            <w:proofErr w:type="gramStart"/>
            <w:r w:rsidR="00942947">
              <w:rPr>
                <w:b/>
                <w:lang w:val="tr-TR"/>
              </w:rPr>
              <w:t>21:00</w:t>
            </w:r>
            <w:proofErr w:type="gramEnd"/>
            <w:r w:rsidR="00942947">
              <w:rPr>
                <w:b/>
                <w:lang w:val="tr-TR"/>
              </w:rPr>
              <w:t xml:space="preserve"> – 23.30</w:t>
            </w:r>
          </w:p>
        </w:tc>
      </w:tr>
      <w:tr w:rsidR="009A4428" w:rsidTr="00B902C4">
        <w:tc>
          <w:tcPr>
            <w:tcW w:w="9357" w:type="dxa"/>
            <w:gridSpan w:val="2"/>
          </w:tcPr>
          <w:p w:rsidR="009A4428" w:rsidRPr="00F207A1" w:rsidRDefault="00B902C4" w:rsidP="00942947">
            <w:pPr>
              <w:tabs>
                <w:tab w:val="left" w:pos="1560"/>
              </w:tabs>
              <w:spacing w:before="200"/>
              <w:rPr>
                <w:lang w:val="tr-TR"/>
              </w:rPr>
            </w:pPr>
            <w:r>
              <w:rPr>
                <w:b/>
                <w:lang w:val="tr-TR"/>
              </w:rPr>
              <w:t>Yer</w:t>
            </w:r>
            <w:r w:rsidR="000F7F42">
              <w:rPr>
                <w:b/>
                <w:lang w:val="tr-TR"/>
              </w:rPr>
              <w:tab/>
            </w:r>
            <w:r w:rsidR="009A4428">
              <w:rPr>
                <w:lang w:val="tr-TR"/>
              </w:rPr>
              <w:t>:</w:t>
            </w:r>
            <w:r w:rsidR="00F207A1">
              <w:rPr>
                <w:lang w:val="tr-TR"/>
              </w:rPr>
              <w:t xml:space="preserve"> </w:t>
            </w:r>
            <w:r w:rsidR="00942947">
              <w:rPr>
                <w:b/>
                <w:lang w:val="tr-TR"/>
              </w:rPr>
              <w:t>KENAN YAVUZ ETNOGRAFYA MÜZESİ</w:t>
            </w:r>
            <w:r w:rsidR="00A466F9">
              <w:rPr>
                <w:b/>
                <w:lang w:val="tr-TR"/>
              </w:rPr>
              <w:t xml:space="preserve"> &amp; ZOOM</w:t>
            </w:r>
          </w:p>
        </w:tc>
      </w:tr>
    </w:tbl>
    <w:p w:rsidR="009C7A10" w:rsidRDefault="006F0A77" w:rsidP="00B902C4">
      <w:pPr>
        <w:tabs>
          <w:tab w:val="left" w:pos="1560"/>
        </w:tabs>
        <w:spacing w:before="200" w:after="60"/>
        <w:rPr>
          <w:lang w:val="tr-TR"/>
        </w:rPr>
      </w:pPr>
      <w:r w:rsidRPr="000F7F42">
        <w:rPr>
          <w:b/>
          <w:lang w:val="tr-TR"/>
        </w:rPr>
        <w:t>Katılımcılar</w:t>
      </w:r>
      <w:r w:rsidR="000F7F42">
        <w:rPr>
          <w:lang w:val="tr-TR"/>
        </w:rPr>
        <w:tab/>
      </w:r>
      <w:r>
        <w:rPr>
          <w:lang w:val="tr-TR"/>
        </w:rPr>
        <w:t>:</w:t>
      </w:r>
      <w:r w:rsidR="009C7A10">
        <w:rPr>
          <w:lang w:val="tr-TR"/>
        </w:rPr>
        <w:t xml:space="preserve"> </w:t>
      </w:r>
    </w:p>
    <w:tbl>
      <w:tblPr>
        <w:tblStyle w:val="TabloKlavuzu"/>
        <w:tblW w:w="9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59"/>
      </w:tblGrid>
      <w:tr w:rsidR="00A466F9" w:rsidTr="00DB0D41">
        <w:tc>
          <w:tcPr>
            <w:tcW w:w="4928" w:type="dxa"/>
          </w:tcPr>
          <w:p w:rsidR="00A466F9" w:rsidRPr="00F207A1" w:rsidRDefault="00A466F9" w:rsidP="006F0A77">
            <w:pPr>
              <w:rPr>
                <w:lang w:val="tr-TR"/>
              </w:rPr>
            </w:pPr>
            <w:r w:rsidRPr="00B902C4">
              <w:rPr>
                <w:b/>
                <w:lang w:val="tr-TR"/>
              </w:rPr>
              <w:t>1.</w:t>
            </w:r>
            <w:r>
              <w:rPr>
                <w:b/>
                <w:lang w:val="tr-TR"/>
              </w:rPr>
              <w:t xml:space="preserve"> Kenan Yavuz</w:t>
            </w:r>
          </w:p>
        </w:tc>
        <w:tc>
          <w:tcPr>
            <w:tcW w:w="4359" w:type="dxa"/>
          </w:tcPr>
          <w:p w:rsidR="00A466F9" w:rsidRPr="00F207A1" w:rsidRDefault="00DB0D41" w:rsidP="00942947">
            <w:pPr>
              <w:rPr>
                <w:lang w:val="tr-TR"/>
              </w:rPr>
            </w:pPr>
            <w:r>
              <w:rPr>
                <w:b/>
                <w:lang w:val="tr-TR"/>
              </w:rPr>
              <w:t>6</w:t>
            </w:r>
            <w:r w:rsidR="00A466F9">
              <w:rPr>
                <w:b/>
                <w:lang w:val="tr-TR"/>
              </w:rPr>
              <w:t xml:space="preserve">. </w:t>
            </w:r>
            <w:r w:rsidR="00942947">
              <w:rPr>
                <w:b/>
                <w:lang w:val="tr-TR"/>
              </w:rPr>
              <w:t>Selin Bozkurt</w:t>
            </w:r>
          </w:p>
        </w:tc>
      </w:tr>
      <w:tr w:rsidR="00A466F9" w:rsidTr="00DB0D41">
        <w:tc>
          <w:tcPr>
            <w:tcW w:w="4928" w:type="dxa"/>
          </w:tcPr>
          <w:p w:rsidR="00A466F9" w:rsidRPr="00F207A1" w:rsidRDefault="00A466F9" w:rsidP="00942947">
            <w:pPr>
              <w:rPr>
                <w:lang w:val="tr-TR"/>
              </w:rPr>
            </w:pPr>
            <w:r>
              <w:rPr>
                <w:b/>
                <w:lang w:val="tr-TR"/>
              </w:rPr>
              <w:t xml:space="preserve">2. </w:t>
            </w:r>
            <w:r w:rsidR="00942947">
              <w:rPr>
                <w:b/>
                <w:lang w:val="tr-TR"/>
              </w:rPr>
              <w:t>Ali Canip Olgunlu</w:t>
            </w:r>
          </w:p>
        </w:tc>
        <w:tc>
          <w:tcPr>
            <w:tcW w:w="4359" w:type="dxa"/>
          </w:tcPr>
          <w:p w:rsidR="00A466F9" w:rsidRPr="00F207A1" w:rsidRDefault="00DB0D41" w:rsidP="00942947">
            <w:pPr>
              <w:rPr>
                <w:lang w:val="tr-TR"/>
              </w:rPr>
            </w:pPr>
            <w:r>
              <w:rPr>
                <w:b/>
                <w:lang w:val="tr-TR"/>
              </w:rPr>
              <w:t>7</w:t>
            </w:r>
            <w:r w:rsidR="00A466F9">
              <w:rPr>
                <w:b/>
                <w:lang w:val="tr-TR"/>
              </w:rPr>
              <w:t xml:space="preserve">. </w:t>
            </w:r>
            <w:r w:rsidR="00942947">
              <w:rPr>
                <w:b/>
                <w:lang w:val="tr-TR"/>
              </w:rPr>
              <w:t>Dr. Şeref Oğuz</w:t>
            </w:r>
          </w:p>
        </w:tc>
      </w:tr>
      <w:tr w:rsidR="00A466F9" w:rsidTr="00DB0D41">
        <w:tc>
          <w:tcPr>
            <w:tcW w:w="4928" w:type="dxa"/>
          </w:tcPr>
          <w:p w:rsidR="00A466F9" w:rsidRPr="00F207A1" w:rsidRDefault="00A466F9" w:rsidP="00942947">
            <w:pPr>
              <w:rPr>
                <w:lang w:val="tr-TR"/>
              </w:rPr>
            </w:pPr>
            <w:r>
              <w:rPr>
                <w:b/>
                <w:lang w:val="tr-TR"/>
              </w:rPr>
              <w:t xml:space="preserve">3. </w:t>
            </w:r>
            <w:r w:rsidR="00942947">
              <w:rPr>
                <w:b/>
                <w:lang w:val="tr-TR"/>
              </w:rPr>
              <w:t>Dr. Feride Çelik</w:t>
            </w:r>
          </w:p>
        </w:tc>
        <w:tc>
          <w:tcPr>
            <w:tcW w:w="4359" w:type="dxa"/>
          </w:tcPr>
          <w:p w:rsidR="00A466F9" w:rsidRPr="00F207A1" w:rsidRDefault="00DB0D41" w:rsidP="00942947">
            <w:pPr>
              <w:rPr>
                <w:lang w:val="tr-TR"/>
              </w:rPr>
            </w:pPr>
            <w:r>
              <w:rPr>
                <w:b/>
                <w:lang w:val="tr-TR"/>
              </w:rPr>
              <w:t>8</w:t>
            </w:r>
            <w:r w:rsidR="00A466F9">
              <w:rPr>
                <w:b/>
                <w:lang w:val="tr-TR"/>
              </w:rPr>
              <w:t xml:space="preserve">. </w:t>
            </w:r>
            <w:r w:rsidR="00942947">
              <w:rPr>
                <w:b/>
                <w:lang w:val="tr-TR"/>
              </w:rPr>
              <w:t>Prof. Dr. Zeynep Karahan Uslu</w:t>
            </w:r>
          </w:p>
        </w:tc>
      </w:tr>
      <w:tr w:rsidR="00A466F9" w:rsidTr="00DB0D41">
        <w:tc>
          <w:tcPr>
            <w:tcW w:w="4928" w:type="dxa"/>
          </w:tcPr>
          <w:p w:rsidR="00A466F9" w:rsidRPr="00F207A1" w:rsidRDefault="00A466F9" w:rsidP="00942947">
            <w:pPr>
              <w:rPr>
                <w:lang w:val="tr-TR"/>
              </w:rPr>
            </w:pPr>
            <w:r>
              <w:rPr>
                <w:b/>
                <w:lang w:val="tr-TR"/>
              </w:rPr>
              <w:t xml:space="preserve">4. </w:t>
            </w:r>
            <w:r w:rsidR="00942947">
              <w:rPr>
                <w:b/>
                <w:lang w:val="tr-TR"/>
              </w:rPr>
              <w:t>Ozan Özkan</w:t>
            </w:r>
          </w:p>
        </w:tc>
        <w:tc>
          <w:tcPr>
            <w:tcW w:w="4359" w:type="dxa"/>
          </w:tcPr>
          <w:p w:rsidR="00A466F9" w:rsidRPr="00F207A1" w:rsidRDefault="00DB0D41" w:rsidP="00942947">
            <w:pPr>
              <w:rPr>
                <w:lang w:val="tr-TR"/>
              </w:rPr>
            </w:pPr>
            <w:r>
              <w:rPr>
                <w:b/>
                <w:lang w:val="tr-TR"/>
              </w:rPr>
              <w:t>9</w:t>
            </w:r>
            <w:r w:rsidR="00A466F9">
              <w:rPr>
                <w:b/>
                <w:lang w:val="tr-TR"/>
              </w:rPr>
              <w:t xml:space="preserve">. </w:t>
            </w:r>
            <w:r w:rsidR="00942947">
              <w:rPr>
                <w:b/>
                <w:lang w:val="tr-TR"/>
              </w:rPr>
              <w:t>Furkan</w:t>
            </w:r>
            <w:r w:rsidR="00A466F9">
              <w:rPr>
                <w:b/>
                <w:lang w:val="tr-TR"/>
              </w:rPr>
              <w:t xml:space="preserve"> Yavuz</w:t>
            </w:r>
          </w:p>
        </w:tc>
      </w:tr>
      <w:tr w:rsidR="00A466F9" w:rsidTr="00DB0D41">
        <w:tc>
          <w:tcPr>
            <w:tcW w:w="4928" w:type="dxa"/>
          </w:tcPr>
          <w:p w:rsidR="00A466F9" w:rsidRPr="00F207A1" w:rsidRDefault="00942947" w:rsidP="00942947">
            <w:pPr>
              <w:rPr>
                <w:lang w:val="tr-TR"/>
              </w:rPr>
            </w:pPr>
            <w:r w:rsidRPr="00942947">
              <w:rPr>
                <w:b/>
                <w:lang w:val="tr-TR"/>
              </w:rPr>
              <w:t>5.</w:t>
            </w:r>
            <w:r>
              <w:rPr>
                <w:b/>
                <w:lang w:val="tr-TR"/>
              </w:rPr>
              <w:t xml:space="preserve"> </w:t>
            </w:r>
            <w:r w:rsidRPr="00942947">
              <w:rPr>
                <w:b/>
                <w:lang w:val="tr-TR"/>
              </w:rPr>
              <w:t>Recep Çiftçi</w:t>
            </w:r>
          </w:p>
        </w:tc>
        <w:tc>
          <w:tcPr>
            <w:tcW w:w="4359" w:type="dxa"/>
          </w:tcPr>
          <w:p w:rsidR="00A466F9" w:rsidRPr="00F207A1" w:rsidRDefault="00DB0D41" w:rsidP="00A466F9">
            <w:pPr>
              <w:rPr>
                <w:lang w:val="tr-TR"/>
              </w:rPr>
            </w:pPr>
            <w:r>
              <w:rPr>
                <w:b/>
                <w:lang w:val="tr-TR"/>
              </w:rPr>
              <w:t>10</w:t>
            </w:r>
            <w:r w:rsidR="00942947" w:rsidRPr="00942947">
              <w:rPr>
                <w:b/>
                <w:lang w:val="tr-TR"/>
              </w:rPr>
              <w:t>.Semanur Yavuz</w:t>
            </w:r>
          </w:p>
        </w:tc>
      </w:tr>
      <w:tr w:rsidR="00A466F9" w:rsidTr="00DB0D41">
        <w:tblPrEx>
          <w:tblBorders>
            <w:bottom w:val="single" w:sz="4" w:space="0" w:color="auto"/>
          </w:tblBorders>
        </w:tblPrEx>
        <w:tc>
          <w:tcPr>
            <w:tcW w:w="9287" w:type="dxa"/>
            <w:gridSpan w:val="2"/>
          </w:tcPr>
          <w:p w:rsidR="00A466F9" w:rsidRDefault="00A466F9">
            <w:pPr>
              <w:rPr>
                <w:b/>
                <w:sz w:val="20"/>
                <w:szCs w:val="20"/>
                <w:lang w:val="tr-TR"/>
              </w:rPr>
            </w:pPr>
          </w:p>
          <w:p w:rsidR="00DB0D41" w:rsidRPr="00DB0D41" w:rsidRDefault="00942947" w:rsidP="00942947">
            <w:pPr>
              <w:rPr>
                <w:b/>
                <w:sz w:val="24"/>
                <w:szCs w:val="20"/>
                <w:lang w:val="tr-TR"/>
              </w:rPr>
            </w:pPr>
            <w:r>
              <w:rPr>
                <w:b/>
                <w:sz w:val="24"/>
                <w:szCs w:val="20"/>
                <w:lang w:val="tr-TR"/>
              </w:rPr>
              <w:t>Online Katılımcılar:</w:t>
            </w:r>
          </w:p>
        </w:tc>
      </w:tr>
      <w:tr w:rsidR="00942947" w:rsidTr="00DB0D41">
        <w:tc>
          <w:tcPr>
            <w:tcW w:w="4928" w:type="dxa"/>
          </w:tcPr>
          <w:p w:rsidR="00942947" w:rsidRPr="00F207A1" w:rsidRDefault="00942947" w:rsidP="00942947">
            <w:pPr>
              <w:rPr>
                <w:lang w:val="tr-TR"/>
              </w:rPr>
            </w:pPr>
            <w:r w:rsidRPr="00B902C4">
              <w:rPr>
                <w:b/>
                <w:lang w:val="tr-TR"/>
              </w:rPr>
              <w:t>1.</w:t>
            </w:r>
            <w:r>
              <w:rPr>
                <w:b/>
                <w:lang w:val="tr-TR"/>
              </w:rPr>
              <w:t xml:space="preserve"> Nazlı Keçili</w:t>
            </w:r>
          </w:p>
        </w:tc>
        <w:tc>
          <w:tcPr>
            <w:tcW w:w="4359" w:type="dxa"/>
          </w:tcPr>
          <w:p w:rsidR="00942947" w:rsidRPr="00F207A1" w:rsidRDefault="00942947" w:rsidP="00942947">
            <w:pPr>
              <w:rPr>
                <w:lang w:val="tr-TR"/>
              </w:rPr>
            </w:pPr>
            <w:r>
              <w:rPr>
                <w:b/>
                <w:lang w:val="tr-TR"/>
              </w:rPr>
              <w:t>3. Gözde Dönmez Yavuz</w:t>
            </w:r>
          </w:p>
        </w:tc>
      </w:tr>
      <w:tr w:rsidR="00942947" w:rsidTr="00DB0D41">
        <w:tc>
          <w:tcPr>
            <w:tcW w:w="4928" w:type="dxa"/>
          </w:tcPr>
          <w:p w:rsidR="00942947" w:rsidRPr="00F207A1" w:rsidRDefault="00942947" w:rsidP="00942947">
            <w:pPr>
              <w:rPr>
                <w:lang w:val="tr-TR"/>
              </w:rPr>
            </w:pPr>
            <w:r>
              <w:rPr>
                <w:b/>
                <w:lang w:val="tr-TR"/>
              </w:rPr>
              <w:t>2. Serhan Bali</w:t>
            </w:r>
          </w:p>
        </w:tc>
        <w:tc>
          <w:tcPr>
            <w:tcW w:w="4359" w:type="dxa"/>
          </w:tcPr>
          <w:p w:rsidR="00942947" w:rsidRPr="00F207A1" w:rsidRDefault="00942947" w:rsidP="00942947">
            <w:pPr>
              <w:rPr>
                <w:lang w:val="tr-TR"/>
              </w:rPr>
            </w:pPr>
            <w:r>
              <w:rPr>
                <w:b/>
                <w:lang w:val="tr-TR"/>
              </w:rPr>
              <w:t>4. Öznur Yağcı</w:t>
            </w:r>
          </w:p>
        </w:tc>
      </w:tr>
      <w:tr w:rsidR="00942947" w:rsidTr="00DB0D41">
        <w:tc>
          <w:tcPr>
            <w:tcW w:w="4928" w:type="dxa"/>
          </w:tcPr>
          <w:p w:rsidR="00942947" w:rsidRDefault="00942947" w:rsidP="003C5E36">
            <w:pPr>
              <w:rPr>
                <w:lang w:val="tr-TR"/>
              </w:rPr>
            </w:pPr>
          </w:p>
          <w:p w:rsidR="00DB0D41" w:rsidRPr="00F207A1" w:rsidRDefault="00DB0D41" w:rsidP="003C5E36">
            <w:pPr>
              <w:rPr>
                <w:lang w:val="tr-TR"/>
              </w:rPr>
            </w:pPr>
            <w:r w:rsidRPr="00DB0D41">
              <w:rPr>
                <w:b/>
                <w:sz w:val="24"/>
                <w:szCs w:val="20"/>
                <w:lang w:val="tr-TR"/>
              </w:rPr>
              <w:t>Misafir Katılımcılar:</w:t>
            </w:r>
          </w:p>
        </w:tc>
        <w:tc>
          <w:tcPr>
            <w:tcW w:w="4359" w:type="dxa"/>
          </w:tcPr>
          <w:p w:rsidR="00942947" w:rsidRPr="00F207A1" w:rsidRDefault="00942947" w:rsidP="003C5E36">
            <w:pPr>
              <w:rPr>
                <w:lang w:val="tr-TR"/>
              </w:rPr>
            </w:pPr>
          </w:p>
        </w:tc>
      </w:tr>
      <w:tr w:rsidR="00DB0D41" w:rsidTr="00DB0D41">
        <w:tc>
          <w:tcPr>
            <w:tcW w:w="4928" w:type="dxa"/>
          </w:tcPr>
          <w:p w:rsidR="00DB0D41" w:rsidRPr="00DB0D41" w:rsidRDefault="00DB0D41" w:rsidP="00DB0D41">
            <w:pPr>
              <w:rPr>
                <w:lang w:val="tr-TR"/>
              </w:rPr>
            </w:pPr>
            <w:r w:rsidRPr="00DB0D41">
              <w:rPr>
                <w:b/>
                <w:lang w:val="tr-TR"/>
              </w:rPr>
              <w:t>1.</w:t>
            </w:r>
            <w:r>
              <w:rPr>
                <w:b/>
                <w:lang w:val="tr-TR"/>
              </w:rPr>
              <w:t xml:space="preserve"> </w:t>
            </w:r>
            <w:r w:rsidRPr="00DB0D41">
              <w:rPr>
                <w:b/>
                <w:lang w:val="tr-TR"/>
              </w:rPr>
              <w:t xml:space="preserve">Cüneyt </w:t>
            </w:r>
            <w:proofErr w:type="spellStart"/>
            <w:r w:rsidRPr="00DB0D41">
              <w:rPr>
                <w:b/>
                <w:lang w:val="tr-TR"/>
              </w:rPr>
              <w:t>E</w:t>
            </w:r>
            <w:r>
              <w:rPr>
                <w:b/>
                <w:lang w:val="tr-TR"/>
              </w:rPr>
              <w:t>pçim</w:t>
            </w:r>
            <w:proofErr w:type="spellEnd"/>
            <w:r>
              <w:rPr>
                <w:b/>
                <w:lang w:val="tr-TR"/>
              </w:rPr>
              <w:t xml:space="preserve"> (Bayburt Valisi – Toplantı Başkanı)</w:t>
            </w:r>
          </w:p>
        </w:tc>
        <w:tc>
          <w:tcPr>
            <w:tcW w:w="4359" w:type="dxa"/>
          </w:tcPr>
          <w:p w:rsidR="00DB0D41" w:rsidRPr="00DB0D41" w:rsidRDefault="00DB0D41" w:rsidP="003C5E36">
            <w:pPr>
              <w:rPr>
                <w:b/>
                <w:lang w:val="tr-TR"/>
              </w:rPr>
            </w:pPr>
            <w:r w:rsidRPr="00DB0D41">
              <w:rPr>
                <w:b/>
                <w:lang w:val="tr-TR"/>
              </w:rPr>
              <w:t>5.</w:t>
            </w:r>
            <w:r>
              <w:rPr>
                <w:b/>
                <w:lang w:val="tr-TR"/>
              </w:rPr>
              <w:t xml:space="preserve"> </w:t>
            </w:r>
            <w:r w:rsidRPr="00DB0D41">
              <w:rPr>
                <w:b/>
                <w:lang w:val="tr-TR"/>
              </w:rPr>
              <w:t>Sibel Yavuz</w:t>
            </w:r>
          </w:p>
        </w:tc>
      </w:tr>
      <w:tr w:rsidR="00DB0D41" w:rsidTr="00DB0D41">
        <w:tc>
          <w:tcPr>
            <w:tcW w:w="4928" w:type="dxa"/>
          </w:tcPr>
          <w:p w:rsidR="00DB0D41" w:rsidRPr="00DB0D41" w:rsidRDefault="00DB0D41" w:rsidP="003C5E36">
            <w:pPr>
              <w:rPr>
                <w:b/>
                <w:lang w:val="tr-TR"/>
              </w:rPr>
            </w:pPr>
            <w:r w:rsidRPr="00DB0D41">
              <w:rPr>
                <w:b/>
                <w:lang w:val="tr-TR"/>
              </w:rPr>
              <w:t>2.</w:t>
            </w:r>
            <w:r>
              <w:rPr>
                <w:b/>
                <w:lang w:val="tr-TR"/>
              </w:rPr>
              <w:t xml:space="preserve"> </w:t>
            </w:r>
            <w:r w:rsidRPr="00DB0D41">
              <w:rPr>
                <w:b/>
                <w:lang w:val="tr-TR"/>
              </w:rPr>
              <w:t>İbrahim Uslu</w:t>
            </w:r>
          </w:p>
        </w:tc>
        <w:tc>
          <w:tcPr>
            <w:tcW w:w="4359" w:type="dxa"/>
          </w:tcPr>
          <w:p w:rsidR="00DB0D41" w:rsidRPr="00DB0D41" w:rsidRDefault="00DB0D41" w:rsidP="003C5E36">
            <w:pPr>
              <w:rPr>
                <w:b/>
                <w:lang w:val="tr-TR"/>
              </w:rPr>
            </w:pPr>
            <w:r w:rsidRPr="00DB0D41">
              <w:rPr>
                <w:b/>
                <w:lang w:val="tr-TR"/>
              </w:rPr>
              <w:t>6.</w:t>
            </w:r>
            <w:r>
              <w:rPr>
                <w:b/>
                <w:lang w:val="tr-TR"/>
              </w:rPr>
              <w:t xml:space="preserve"> </w:t>
            </w:r>
            <w:r w:rsidRPr="00DB0D41">
              <w:rPr>
                <w:b/>
                <w:lang w:val="tr-TR"/>
              </w:rPr>
              <w:t>Kemal Yavuz</w:t>
            </w:r>
          </w:p>
        </w:tc>
      </w:tr>
      <w:tr w:rsidR="00DB0D41" w:rsidTr="00DB0D41">
        <w:tc>
          <w:tcPr>
            <w:tcW w:w="4928" w:type="dxa"/>
          </w:tcPr>
          <w:p w:rsidR="00DB0D41" w:rsidRPr="00DB0D41" w:rsidRDefault="00DB0D41" w:rsidP="003C5E36">
            <w:pPr>
              <w:rPr>
                <w:b/>
                <w:lang w:val="tr-TR"/>
              </w:rPr>
            </w:pPr>
            <w:r w:rsidRPr="00DB0D41">
              <w:rPr>
                <w:b/>
                <w:lang w:val="tr-TR"/>
              </w:rPr>
              <w:t>3.</w:t>
            </w:r>
            <w:r>
              <w:rPr>
                <w:b/>
                <w:lang w:val="tr-TR"/>
              </w:rPr>
              <w:t xml:space="preserve"> </w:t>
            </w:r>
            <w:r w:rsidRPr="00DB0D41">
              <w:rPr>
                <w:b/>
                <w:lang w:val="tr-TR"/>
              </w:rPr>
              <w:t>Hacı Mehmet Yavuz</w:t>
            </w:r>
          </w:p>
        </w:tc>
        <w:tc>
          <w:tcPr>
            <w:tcW w:w="4359" w:type="dxa"/>
          </w:tcPr>
          <w:p w:rsidR="00DB0D41" w:rsidRPr="00DB0D41" w:rsidRDefault="00DB0D41" w:rsidP="003C5E36">
            <w:pPr>
              <w:rPr>
                <w:b/>
                <w:lang w:val="tr-TR"/>
              </w:rPr>
            </w:pPr>
            <w:r w:rsidRPr="00DB0D41">
              <w:rPr>
                <w:b/>
                <w:lang w:val="tr-TR"/>
              </w:rPr>
              <w:t>7.</w:t>
            </w:r>
            <w:r>
              <w:rPr>
                <w:b/>
                <w:lang w:val="tr-TR"/>
              </w:rPr>
              <w:t xml:space="preserve"> </w:t>
            </w:r>
            <w:r w:rsidRPr="00DB0D41">
              <w:rPr>
                <w:b/>
                <w:lang w:val="tr-TR"/>
              </w:rPr>
              <w:t>Saruhan Yiğit Yağcı</w:t>
            </w:r>
          </w:p>
        </w:tc>
      </w:tr>
      <w:tr w:rsidR="00DB0D41" w:rsidTr="00DB0D41">
        <w:tc>
          <w:tcPr>
            <w:tcW w:w="4928" w:type="dxa"/>
          </w:tcPr>
          <w:p w:rsidR="00DB0D41" w:rsidRPr="00DB0D41" w:rsidRDefault="00DB0D41" w:rsidP="003C5E36">
            <w:pPr>
              <w:rPr>
                <w:b/>
                <w:lang w:val="tr-TR"/>
              </w:rPr>
            </w:pPr>
            <w:r w:rsidRPr="00DB0D41">
              <w:rPr>
                <w:b/>
                <w:lang w:val="tr-TR"/>
              </w:rPr>
              <w:t>4.</w:t>
            </w:r>
            <w:r>
              <w:rPr>
                <w:b/>
                <w:lang w:val="tr-TR"/>
              </w:rPr>
              <w:t xml:space="preserve"> </w:t>
            </w:r>
            <w:r w:rsidRPr="00DB0D41">
              <w:rPr>
                <w:b/>
                <w:lang w:val="tr-TR"/>
              </w:rPr>
              <w:t>Necip Yavuz</w:t>
            </w:r>
          </w:p>
        </w:tc>
        <w:tc>
          <w:tcPr>
            <w:tcW w:w="4359" w:type="dxa"/>
          </w:tcPr>
          <w:p w:rsidR="00DB0D41" w:rsidRPr="00F207A1" w:rsidRDefault="00DB0D41" w:rsidP="003C5E36">
            <w:pPr>
              <w:rPr>
                <w:lang w:val="tr-TR"/>
              </w:rPr>
            </w:pPr>
          </w:p>
        </w:tc>
      </w:tr>
      <w:tr w:rsidR="00DB0D41" w:rsidRPr="00F207A1" w:rsidTr="00DB0D41">
        <w:tc>
          <w:tcPr>
            <w:tcW w:w="9287" w:type="dxa"/>
            <w:gridSpan w:val="2"/>
          </w:tcPr>
          <w:p w:rsidR="00DB0D41" w:rsidRPr="00F207A1" w:rsidRDefault="00DB0D41" w:rsidP="00DB0D41">
            <w:pPr>
              <w:spacing w:before="200"/>
              <w:jc w:val="both"/>
              <w:rPr>
                <w:lang w:val="tr-TR"/>
              </w:rPr>
            </w:pPr>
            <w:r w:rsidRPr="00EF41BB">
              <w:rPr>
                <w:b/>
                <w:sz w:val="24"/>
                <w:szCs w:val="20"/>
                <w:lang w:val="tr-TR"/>
              </w:rPr>
              <w:t xml:space="preserve">GÜNDEM: </w:t>
            </w:r>
            <w:r w:rsidRPr="00942947">
              <w:rPr>
                <w:b/>
                <w:sz w:val="24"/>
                <w:szCs w:val="20"/>
                <w:lang w:val="tr-TR"/>
              </w:rPr>
              <w:t>K</w:t>
            </w:r>
            <w:r>
              <w:rPr>
                <w:b/>
                <w:sz w:val="24"/>
                <w:szCs w:val="20"/>
                <w:lang w:val="tr-TR"/>
              </w:rPr>
              <w:t>enan Yavuz Etnografya Müzesi</w:t>
            </w:r>
            <w:r w:rsidRPr="00942947">
              <w:rPr>
                <w:b/>
                <w:sz w:val="24"/>
                <w:szCs w:val="20"/>
                <w:lang w:val="tr-TR"/>
              </w:rPr>
              <w:t xml:space="preserve"> Faaliyet Raporu ve Gelecek Yapılanması</w:t>
            </w:r>
          </w:p>
        </w:tc>
      </w:tr>
    </w:tbl>
    <w:p w:rsidR="00185628" w:rsidRPr="00185628" w:rsidRDefault="00185628" w:rsidP="00185628">
      <w:pPr>
        <w:pStyle w:val="ListeParagraf"/>
        <w:numPr>
          <w:ilvl w:val="0"/>
          <w:numId w:val="8"/>
        </w:numPr>
        <w:spacing w:before="200"/>
        <w:jc w:val="both"/>
        <w:rPr>
          <w:lang w:val="tr-TR"/>
        </w:rPr>
      </w:pPr>
      <w:r>
        <w:rPr>
          <w:lang w:val="tr-TR"/>
        </w:rPr>
        <w:t xml:space="preserve">Danışma kurulu toplantısı açılış konuşmasını </w:t>
      </w:r>
      <w:r w:rsidRPr="00185628">
        <w:rPr>
          <w:lang w:val="tr-TR"/>
        </w:rPr>
        <w:t xml:space="preserve">yapan Bayburt Valimiz Sayın Cüneyt </w:t>
      </w:r>
      <w:proofErr w:type="spellStart"/>
      <w:r w:rsidRPr="00185628">
        <w:rPr>
          <w:lang w:val="tr-TR"/>
        </w:rPr>
        <w:t>Epçim</w:t>
      </w:r>
      <w:proofErr w:type="spellEnd"/>
      <w:r w:rsidRPr="00185628">
        <w:rPr>
          <w:lang w:val="tr-TR"/>
        </w:rPr>
        <w:t xml:space="preserve">, Danışma Kurulu üyelerini Bayburt’ta görmekten büyük mutluluk duyduğunu, son derece yetkin isimlerden oluştuğunu ve gerek </w:t>
      </w:r>
      <w:r>
        <w:rPr>
          <w:lang w:val="tr-TR"/>
        </w:rPr>
        <w:t>Kenan Yavuz Etnografya Müzesi</w:t>
      </w:r>
      <w:r w:rsidRPr="00185628">
        <w:rPr>
          <w:lang w:val="tr-TR"/>
        </w:rPr>
        <w:t xml:space="preserve"> gerekse Bayburt genelinde yapılacak çalışmalarda kendilerinin fikir ve görüşlerinden faydalanmaktan ve bunları uygulamaktan memnun olacağını belirterek toplantı gündemine geçti. </w:t>
      </w:r>
    </w:p>
    <w:p w:rsidR="00185628" w:rsidRPr="00185628" w:rsidRDefault="00185628" w:rsidP="00185628">
      <w:pPr>
        <w:pStyle w:val="ListeParagraf"/>
        <w:spacing w:before="200"/>
        <w:ind w:left="714" w:hanging="357"/>
        <w:jc w:val="both"/>
        <w:rPr>
          <w:lang w:val="tr-TR"/>
        </w:rPr>
      </w:pPr>
      <w:r w:rsidRPr="00185628">
        <w:rPr>
          <w:lang w:val="tr-TR"/>
        </w:rPr>
        <w:t xml:space="preserve"> </w:t>
      </w:r>
    </w:p>
    <w:p w:rsidR="00185628" w:rsidRPr="00185628" w:rsidRDefault="00185628" w:rsidP="00185628">
      <w:pPr>
        <w:pStyle w:val="ListeParagraf"/>
        <w:numPr>
          <w:ilvl w:val="0"/>
          <w:numId w:val="8"/>
        </w:numPr>
        <w:spacing w:before="200"/>
        <w:jc w:val="both"/>
        <w:rPr>
          <w:lang w:val="tr-TR"/>
        </w:rPr>
      </w:pPr>
      <w:r w:rsidRPr="00185628">
        <w:rPr>
          <w:lang w:val="tr-TR"/>
        </w:rPr>
        <w:t xml:space="preserve">Gündemin 1. Maddesi gereği aşağıdaki faaliyet raporu </w:t>
      </w:r>
      <w:r>
        <w:rPr>
          <w:lang w:val="tr-TR"/>
        </w:rPr>
        <w:t xml:space="preserve">Kenan Yavuz tarafından okundu. </w:t>
      </w:r>
    </w:p>
    <w:p w:rsidR="00185628" w:rsidRPr="00185628" w:rsidRDefault="00185628" w:rsidP="00185628">
      <w:pPr>
        <w:pStyle w:val="ListeParagraf"/>
        <w:spacing w:before="200"/>
        <w:ind w:left="714"/>
        <w:jc w:val="both"/>
        <w:rPr>
          <w:lang w:val="tr-TR"/>
        </w:rPr>
      </w:pPr>
      <w:r w:rsidRPr="00185628">
        <w:rPr>
          <w:lang w:val="tr-TR"/>
        </w:rPr>
        <w:t>8 Haziran 2020 günü Kültür ve Turizm Bakanlığı tarafından tanımlanan kurallar ve önlemler alındıktan sonra ziyaretçi kab</w:t>
      </w:r>
      <w:bookmarkStart w:id="0" w:name="_GoBack"/>
      <w:bookmarkEnd w:id="0"/>
      <w:r w:rsidRPr="00185628">
        <w:rPr>
          <w:lang w:val="tr-TR"/>
        </w:rPr>
        <w:t xml:space="preserve">ulüne başladık. Uyarı levhaları, maske, </w:t>
      </w:r>
      <w:proofErr w:type="gramStart"/>
      <w:r w:rsidRPr="00185628">
        <w:rPr>
          <w:lang w:val="tr-TR"/>
        </w:rPr>
        <w:t>dezenfekte</w:t>
      </w:r>
      <w:proofErr w:type="gramEnd"/>
      <w:r w:rsidRPr="00185628">
        <w:rPr>
          <w:lang w:val="tr-TR"/>
        </w:rPr>
        <w:t xml:space="preserve"> noktaları ve ziyaretçilerin tek tek ateşlerinin ölçülmesi ve maske takılması ile ziyaretçiler müzeye kabul edilmeye başlandı. </w:t>
      </w:r>
    </w:p>
    <w:p w:rsidR="00185628" w:rsidRPr="00185628" w:rsidRDefault="00185628" w:rsidP="00B325D0">
      <w:pPr>
        <w:pStyle w:val="ListeParagraf"/>
        <w:spacing w:before="200"/>
        <w:ind w:left="714"/>
        <w:jc w:val="both"/>
        <w:rPr>
          <w:lang w:val="tr-TR"/>
        </w:rPr>
      </w:pPr>
      <w:r w:rsidRPr="00185628">
        <w:rPr>
          <w:lang w:val="tr-TR"/>
        </w:rPr>
        <w:t xml:space="preserve">25 Temmuz 2020 tarihine kadar müzemize hafta sonları ortalama 150 ve hafta içi ortalama 50 ziyaretçi geldi. Her geçen gün ziyaretçi sayısındaki artış dikkat çekici seviyelere ulaştı. </w:t>
      </w:r>
    </w:p>
    <w:p w:rsidR="00185628" w:rsidRPr="00185628" w:rsidRDefault="00185628" w:rsidP="00B325D0">
      <w:pPr>
        <w:pStyle w:val="ListeParagraf"/>
        <w:spacing w:before="200"/>
        <w:ind w:left="714"/>
        <w:jc w:val="both"/>
        <w:rPr>
          <w:lang w:val="tr-TR"/>
        </w:rPr>
      </w:pPr>
      <w:r w:rsidRPr="00185628">
        <w:rPr>
          <w:lang w:val="tr-TR"/>
        </w:rPr>
        <w:t xml:space="preserve">Sosyal Medya kullanımında İnstagram takipçi sayısında hızlı bir artış sağlandı, paylaşımlar günlük ve sistematik bir silsile içerisinde yapıldı, </w:t>
      </w:r>
      <w:proofErr w:type="spellStart"/>
      <w:r w:rsidRPr="00185628">
        <w:rPr>
          <w:lang w:val="tr-TR"/>
        </w:rPr>
        <w:t>Linkedin</w:t>
      </w:r>
      <w:proofErr w:type="spellEnd"/>
      <w:r w:rsidRPr="00185628">
        <w:rPr>
          <w:lang w:val="tr-TR"/>
        </w:rPr>
        <w:t xml:space="preserve"> müze sayfası açıldı ve kullanıma başlandı.  </w:t>
      </w:r>
    </w:p>
    <w:p w:rsidR="00185628" w:rsidRPr="00185628" w:rsidRDefault="00185628" w:rsidP="00B325D0">
      <w:pPr>
        <w:pStyle w:val="ListeParagraf"/>
        <w:spacing w:before="200"/>
        <w:ind w:left="714"/>
        <w:jc w:val="both"/>
        <w:rPr>
          <w:lang w:val="tr-TR"/>
        </w:rPr>
      </w:pPr>
      <w:r w:rsidRPr="00185628">
        <w:rPr>
          <w:lang w:val="tr-TR"/>
        </w:rPr>
        <w:t xml:space="preserve">Müze içerisinde yerleşim düzeni sağlandı, Bayburt Valiliği ile birlikte Bayburt Etnografyasının önemli bir unsuru olan BAYBURT GÜVERCİNLERİ için, Bayburt Valimiz Sayın Cüneyt </w:t>
      </w:r>
      <w:proofErr w:type="spellStart"/>
      <w:r w:rsidRPr="00185628">
        <w:rPr>
          <w:lang w:val="tr-TR"/>
        </w:rPr>
        <w:t>Epçim</w:t>
      </w:r>
      <w:proofErr w:type="spellEnd"/>
      <w:r w:rsidRPr="00185628">
        <w:rPr>
          <w:lang w:val="tr-TR"/>
        </w:rPr>
        <w:t xml:space="preserve"> tarafından başlatılan koruma ve tanıtım projesine destek verdik ve bu kapsamda müze içerisin</w:t>
      </w:r>
      <w:r w:rsidR="00354C55">
        <w:rPr>
          <w:lang w:val="tr-TR"/>
        </w:rPr>
        <w:t>de bir kuş evi inşa ederek 15 ci</w:t>
      </w:r>
      <w:r w:rsidRPr="00185628">
        <w:rPr>
          <w:lang w:val="tr-TR"/>
        </w:rPr>
        <w:t xml:space="preserve">varında güvercin alındı. </w:t>
      </w:r>
    </w:p>
    <w:p w:rsidR="00185628" w:rsidRPr="00185628" w:rsidRDefault="00185628" w:rsidP="00B325D0">
      <w:pPr>
        <w:pStyle w:val="ListeParagraf"/>
        <w:spacing w:before="200"/>
        <w:ind w:left="714"/>
        <w:jc w:val="both"/>
        <w:rPr>
          <w:lang w:val="tr-TR"/>
        </w:rPr>
      </w:pPr>
      <w:r w:rsidRPr="00185628">
        <w:rPr>
          <w:lang w:val="tr-TR"/>
        </w:rPr>
        <w:lastRenderedPageBreak/>
        <w:t xml:space="preserve">YAŞAYAN MÜZE </w:t>
      </w:r>
      <w:proofErr w:type="gramStart"/>
      <w:r w:rsidRPr="00185628">
        <w:rPr>
          <w:lang w:val="tr-TR"/>
        </w:rPr>
        <w:t>mottosu</w:t>
      </w:r>
      <w:proofErr w:type="gramEnd"/>
      <w:r w:rsidRPr="00185628">
        <w:rPr>
          <w:lang w:val="tr-TR"/>
        </w:rPr>
        <w:t xml:space="preserve"> belirlendi, profesyonel bir çalışma ile reklam tasarımı yaptırıldı ve Andante dergisinde ilk reklamımız yayınlandı. Tasarım için danışma kurulu üyelerimizin görüşleri alındı. </w:t>
      </w:r>
    </w:p>
    <w:p w:rsidR="00185628" w:rsidRPr="00185628" w:rsidRDefault="00185628" w:rsidP="00B325D0">
      <w:pPr>
        <w:pStyle w:val="ListeParagraf"/>
        <w:spacing w:before="200"/>
        <w:ind w:left="714"/>
        <w:jc w:val="both"/>
        <w:rPr>
          <w:lang w:val="tr-TR"/>
        </w:rPr>
      </w:pPr>
      <w:r w:rsidRPr="00185628">
        <w:rPr>
          <w:lang w:val="tr-TR"/>
        </w:rPr>
        <w:t xml:space="preserve">KÖKLERE DÖNÜŞ, YAŞAYAN MÜZE VE BİZE GELEN BİZİ YAŞAR </w:t>
      </w:r>
      <w:proofErr w:type="gramStart"/>
      <w:r w:rsidRPr="00185628">
        <w:rPr>
          <w:lang w:val="tr-TR"/>
        </w:rPr>
        <w:t>mottoların</w:t>
      </w:r>
      <w:proofErr w:type="gramEnd"/>
      <w:r w:rsidRPr="00185628">
        <w:rPr>
          <w:lang w:val="tr-TR"/>
        </w:rPr>
        <w:t xml:space="preserve"> içeriğini doldurabilmek için her Pazar günü bir etkinlik düzenlendi düzenlenen etkinlikler </w:t>
      </w:r>
    </w:p>
    <w:p w:rsidR="00185628" w:rsidRPr="00185628" w:rsidRDefault="00185628" w:rsidP="00185628">
      <w:pPr>
        <w:pStyle w:val="ListeParagraf"/>
        <w:spacing w:before="200"/>
        <w:ind w:left="714" w:hanging="357"/>
        <w:jc w:val="both"/>
        <w:rPr>
          <w:lang w:val="tr-TR"/>
        </w:rPr>
      </w:pPr>
      <w:r w:rsidRPr="00185628">
        <w:rPr>
          <w:lang w:val="tr-TR"/>
        </w:rPr>
        <w:t xml:space="preserve">  </w:t>
      </w:r>
      <w:r w:rsidRPr="00185628">
        <w:rPr>
          <w:lang w:val="tr-TR"/>
        </w:rPr>
        <w:tab/>
        <w:t xml:space="preserve">İmece usulü tırpan ile ot biçme şenliği </w:t>
      </w:r>
    </w:p>
    <w:p w:rsidR="00185628" w:rsidRPr="00185628" w:rsidRDefault="00185628" w:rsidP="00B325D0">
      <w:pPr>
        <w:pStyle w:val="ListeParagraf"/>
        <w:spacing w:before="200"/>
        <w:ind w:left="714"/>
        <w:jc w:val="both"/>
        <w:rPr>
          <w:lang w:val="tr-TR"/>
        </w:rPr>
      </w:pPr>
      <w:r w:rsidRPr="00185628">
        <w:rPr>
          <w:lang w:val="tr-TR"/>
        </w:rPr>
        <w:t>Ot ipi olarak bilinen K</w:t>
      </w:r>
      <w:r w:rsidR="00B325D0">
        <w:rPr>
          <w:lang w:val="tr-TR"/>
        </w:rPr>
        <w:t>em eğirme</w:t>
      </w:r>
      <w:r w:rsidRPr="00185628">
        <w:rPr>
          <w:lang w:val="tr-TR"/>
        </w:rPr>
        <w:t xml:space="preserve"> şenliği </w:t>
      </w:r>
    </w:p>
    <w:p w:rsidR="00185628" w:rsidRPr="00185628" w:rsidRDefault="00B325D0" w:rsidP="00185628">
      <w:pPr>
        <w:pStyle w:val="ListeParagraf"/>
        <w:spacing w:before="200"/>
        <w:ind w:left="714" w:hanging="357"/>
        <w:jc w:val="both"/>
        <w:rPr>
          <w:lang w:val="tr-TR"/>
        </w:rPr>
      </w:pPr>
      <w:r>
        <w:rPr>
          <w:lang w:val="tr-TR"/>
        </w:rPr>
        <w:t xml:space="preserve">  </w:t>
      </w:r>
      <w:r>
        <w:rPr>
          <w:lang w:val="tr-TR"/>
        </w:rPr>
        <w:tab/>
        <w:t>Tandır’da</w:t>
      </w:r>
      <w:r w:rsidR="00185628" w:rsidRPr="00185628">
        <w:rPr>
          <w:lang w:val="tr-TR"/>
        </w:rPr>
        <w:t xml:space="preserve"> ekmek pişirme şenliği </w:t>
      </w:r>
    </w:p>
    <w:p w:rsidR="00185628" w:rsidRPr="00185628" w:rsidRDefault="00185628" w:rsidP="00B325D0">
      <w:pPr>
        <w:pStyle w:val="ListeParagraf"/>
        <w:spacing w:before="200"/>
        <w:ind w:left="714"/>
        <w:jc w:val="both"/>
        <w:rPr>
          <w:lang w:val="tr-TR"/>
        </w:rPr>
      </w:pPr>
      <w:r w:rsidRPr="00185628">
        <w:rPr>
          <w:lang w:val="tr-TR"/>
        </w:rPr>
        <w:t xml:space="preserve">Şenlikler kısım </w:t>
      </w:r>
      <w:proofErr w:type="spellStart"/>
      <w:r w:rsidRPr="00185628">
        <w:rPr>
          <w:lang w:val="tr-TR"/>
        </w:rPr>
        <w:t>kısım</w:t>
      </w:r>
      <w:proofErr w:type="spellEnd"/>
      <w:r w:rsidRPr="00185628">
        <w:rPr>
          <w:lang w:val="tr-TR"/>
        </w:rPr>
        <w:t xml:space="preserve"> sosyal medya hesaplarımızdan paylaşıldı ve İnstagram hesabımızdan tanıtım yapıldı. Yapılan tanıtımlar toplamında </w:t>
      </w:r>
      <w:proofErr w:type="gramStart"/>
      <w:r w:rsidRPr="00185628">
        <w:rPr>
          <w:lang w:val="tr-TR"/>
        </w:rPr>
        <w:t>2.5</w:t>
      </w:r>
      <w:proofErr w:type="gramEnd"/>
      <w:r w:rsidRPr="00185628">
        <w:rPr>
          <w:lang w:val="tr-TR"/>
        </w:rPr>
        <w:t xml:space="preserve"> milyon </w:t>
      </w:r>
      <w:proofErr w:type="spellStart"/>
      <w:r w:rsidRPr="00185628">
        <w:rPr>
          <w:lang w:val="tr-TR"/>
        </w:rPr>
        <w:t>people</w:t>
      </w:r>
      <w:proofErr w:type="spellEnd"/>
      <w:r w:rsidRPr="00185628">
        <w:rPr>
          <w:lang w:val="tr-TR"/>
        </w:rPr>
        <w:t xml:space="preserve"> </w:t>
      </w:r>
      <w:proofErr w:type="spellStart"/>
      <w:r w:rsidRPr="00185628">
        <w:rPr>
          <w:lang w:val="tr-TR"/>
        </w:rPr>
        <w:t>reached</w:t>
      </w:r>
      <w:proofErr w:type="spellEnd"/>
      <w:r w:rsidRPr="00185628">
        <w:rPr>
          <w:lang w:val="tr-TR"/>
        </w:rPr>
        <w:t xml:space="preserve"> sağlandı. </w:t>
      </w:r>
    </w:p>
    <w:p w:rsidR="00185628" w:rsidRPr="00185628" w:rsidRDefault="00185628" w:rsidP="00B325D0">
      <w:pPr>
        <w:pStyle w:val="ListeParagraf"/>
        <w:spacing w:before="200"/>
        <w:ind w:left="714"/>
        <w:jc w:val="both"/>
        <w:rPr>
          <w:lang w:val="tr-TR"/>
        </w:rPr>
      </w:pPr>
      <w:r w:rsidRPr="00185628">
        <w:rPr>
          <w:lang w:val="tr-TR"/>
        </w:rPr>
        <w:t xml:space="preserve">Müze içinde kitap tanıtım bölümü eklendi ve kara tahta önünde her hafta bir kitap tanımlanarak sosyal medya hesabımızdan duyuruldu, ziyaretçilerden mümkün olduğunca haftanın kitabından bir sahife okuması talep edildi. </w:t>
      </w:r>
    </w:p>
    <w:p w:rsidR="00185628" w:rsidRPr="00185628" w:rsidRDefault="00185628" w:rsidP="00B325D0">
      <w:pPr>
        <w:pStyle w:val="ListeParagraf"/>
        <w:spacing w:before="200"/>
        <w:ind w:left="714"/>
        <w:jc w:val="both"/>
        <w:rPr>
          <w:lang w:val="tr-TR"/>
        </w:rPr>
      </w:pPr>
      <w:r w:rsidRPr="00185628">
        <w:rPr>
          <w:lang w:val="tr-TR"/>
        </w:rPr>
        <w:t xml:space="preserve">Danışma kurulu üyemiz Sayın Zeynep Karahan Uslu tarafından projelendirilen mevsimlik işçi çocuklarını okuma ve akıl oyunları seti dağıtılması projesi, Bayburt’ta mevsimlik işçi olmadığından Sosyal Hizmetler İl Müdürlüğü ve Göçmen idaresi ile çalışılarak isim </w:t>
      </w:r>
      <w:proofErr w:type="spellStart"/>
      <w:r w:rsidRPr="00185628">
        <w:rPr>
          <w:lang w:val="tr-TR"/>
        </w:rPr>
        <w:t>isim</w:t>
      </w:r>
      <w:proofErr w:type="spellEnd"/>
      <w:r w:rsidRPr="00185628">
        <w:rPr>
          <w:lang w:val="tr-TR"/>
        </w:rPr>
        <w:t xml:space="preserve"> tespit edilen 200 göçmen ve yetim çocuk belirlendi. Bayburt Valimiz ve Sosyal Hizmetler İl Müdürlüğü ile birlikte dağıtılmak üzere alınan hediye setleri müzemizde bekletilmektedir.  </w:t>
      </w:r>
    </w:p>
    <w:p w:rsidR="00185628" w:rsidRPr="00185628" w:rsidRDefault="00185628" w:rsidP="00B325D0">
      <w:pPr>
        <w:pStyle w:val="ListeParagraf"/>
        <w:spacing w:before="200"/>
        <w:ind w:left="714"/>
        <w:jc w:val="both"/>
        <w:rPr>
          <w:lang w:val="tr-TR"/>
        </w:rPr>
      </w:pPr>
      <w:r w:rsidRPr="00185628">
        <w:rPr>
          <w:lang w:val="tr-TR"/>
        </w:rPr>
        <w:t xml:space="preserve">Danışma Kurulu üyelerimizin ziyaretlerini fırsata dönüştürmek için HARMAN ŞENLİĞİ planlandı. Bu kapsamda yapılacak faaliyetler ve geçmiş faaliyetler, danışma kurulumuzdan gelen öneri ile bir belgesel çalışmasına dönüştürecek ve tanıtım faaliyetlerinde kullanılacaktır. </w:t>
      </w:r>
    </w:p>
    <w:p w:rsidR="00185628" w:rsidRPr="00185628" w:rsidRDefault="00185628" w:rsidP="00B325D0">
      <w:pPr>
        <w:pStyle w:val="ListeParagraf"/>
        <w:spacing w:before="200"/>
        <w:ind w:left="714"/>
        <w:jc w:val="both"/>
        <w:rPr>
          <w:lang w:val="tr-TR"/>
        </w:rPr>
      </w:pPr>
      <w:r w:rsidRPr="00185628">
        <w:rPr>
          <w:lang w:val="tr-TR"/>
        </w:rPr>
        <w:t xml:space="preserve">EMYA ödül müracaatı için dosya hazırlıkları yürütülüyor, bu konuda danışma kurulu üyelerimizin görüşlerini alınacak seviyeye gelindi. Uluslararası ödüller noktasında üyelerimiz ve bu konuyu gündemimize taşıyan Zeynep Karahan Uslu’nun yöntem ve muhatap görüşleri alınacak. ICOM müracaatı için kendisinden destek alınacak. Unesco ayağında keza destek alınması ihtiyacı bulunmaktadır. </w:t>
      </w:r>
    </w:p>
    <w:p w:rsidR="00185628" w:rsidRPr="00185628" w:rsidRDefault="00185628" w:rsidP="00B325D0">
      <w:pPr>
        <w:pStyle w:val="ListeParagraf"/>
        <w:spacing w:before="200"/>
        <w:ind w:left="714"/>
        <w:jc w:val="both"/>
        <w:rPr>
          <w:lang w:val="tr-TR"/>
        </w:rPr>
      </w:pPr>
      <w:r w:rsidRPr="00185628">
        <w:rPr>
          <w:lang w:val="tr-TR"/>
        </w:rPr>
        <w:t xml:space="preserve">Şeref Oğuz Bey tarafından toplantılarımızda gündeme taşınan konaklama konusunda proje çalışmaları başlatıldı. Mevcut doku ile uyumlu bir konaklama HAN modeli ile kurul üyelerimizin yönlendirilmelerine hazırlık yapıldı. Gastronomi çalışmaları için ilk tandır ekmeği çalışması yapıldı.  </w:t>
      </w:r>
    </w:p>
    <w:p w:rsidR="00185628" w:rsidRPr="00185628" w:rsidRDefault="00185628" w:rsidP="00B325D0">
      <w:pPr>
        <w:pStyle w:val="ListeParagraf"/>
        <w:spacing w:before="200"/>
        <w:ind w:left="714"/>
        <w:jc w:val="both"/>
        <w:rPr>
          <w:lang w:val="tr-TR"/>
        </w:rPr>
      </w:pPr>
      <w:r w:rsidRPr="00185628">
        <w:rPr>
          <w:lang w:val="tr-TR"/>
        </w:rPr>
        <w:t xml:space="preserve">Ali Canip Olgunlu tarafından özellikle vurgulanan kültürel alt yapı çalışmaları yapılan etkinlikler ile doldurulmaya çalışıldı. </w:t>
      </w:r>
    </w:p>
    <w:p w:rsidR="00185628" w:rsidRPr="00185628" w:rsidRDefault="00185628" w:rsidP="00B325D0">
      <w:pPr>
        <w:pStyle w:val="ListeParagraf"/>
        <w:spacing w:before="200"/>
        <w:ind w:left="714"/>
        <w:jc w:val="both"/>
        <w:rPr>
          <w:lang w:val="tr-TR"/>
        </w:rPr>
      </w:pPr>
      <w:r w:rsidRPr="00185628">
        <w:rPr>
          <w:lang w:val="tr-TR"/>
        </w:rPr>
        <w:t xml:space="preserve">Feride Çelik tarafından vurgulanan uygulamalı örnekler konusundaki çalışmalar sunumuzda yer aldı </w:t>
      </w:r>
    </w:p>
    <w:p w:rsidR="00185628" w:rsidRPr="00185628" w:rsidRDefault="00185628" w:rsidP="00B325D0">
      <w:pPr>
        <w:pStyle w:val="ListeParagraf"/>
        <w:spacing w:before="200"/>
        <w:ind w:left="714"/>
        <w:jc w:val="both"/>
        <w:rPr>
          <w:lang w:val="tr-TR"/>
        </w:rPr>
      </w:pPr>
      <w:r w:rsidRPr="00185628">
        <w:rPr>
          <w:lang w:val="tr-TR"/>
        </w:rPr>
        <w:t>Selin Bozkurt tarafından vurgulanan müzenin ve Bayburt’un hikâyesini anlatacak resimsel ve ezgisel söyleşilerin yapılması kapsamında ilk söyleşi Tarihçi Yazar Dr</w:t>
      </w:r>
      <w:r w:rsidR="00B325D0">
        <w:rPr>
          <w:lang w:val="tr-TR"/>
        </w:rPr>
        <w:t>.</w:t>
      </w:r>
      <w:r w:rsidRPr="00185628">
        <w:rPr>
          <w:lang w:val="tr-TR"/>
        </w:rPr>
        <w:t xml:space="preserve"> Mustafa Çalık ile müzemizden canlı olarak yapılarak yayınlandı. Ziyaretçilerin hatıra olarak saklayabilecekleri hatıra eşyaları noktasında çalışma yapılması gündeme alındı </w:t>
      </w:r>
    </w:p>
    <w:p w:rsidR="00185628" w:rsidRPr="00185628" w:rsidRDefault="00185628" w:rsidP="00B325D0">
      <w:pPr>
        <w:pStyle w:val="ListeParagraf"/>
        <w:spacing w:before="200"/>
        <w:ind w:left="714"/>
        <w:jc w:val="both"/>
        <w:rPr>
          <w:lang w:val="tr-TR"/>
        </w:rPr>
      </w:pPr>
      <w:r w:rsidRPr="00185628">
        <w:rPr>
          <w:lang w:val="tr-TR"/>
        </w:rPr>
        <w:t xml:space="preserve">Recep Çiftçi tarafından dile getirilen müzenin görsel ve </w:t>
      </w:r>
      <w:proofErr w:type="gramStart"/>
      <w:r w:rsidRPr="00185628">
        <w:rPr>
          <w:lang w:val="tr-TR"/>
        </w:rPr>
        <w:t>dizayn</w:t>
      </w:r>
      <w:proofErr w:type="gramEnd"/>
      <w:r w:rsidRPr="00185628">
        <w:rPr>
          <w:lang w:val="tr-TR"/>
        </w:rPr>
        <w:t xml:space="preserve"> yapıları hakkındaki görüşlerini ziyaretinde almak istiyoruz. </w:t>
      </w:r>
    </w:p>
    <w:p w:rsidR="00185628" w:rsidRPr="00185628" w:rsidRDefault="00185628" w:rsidP="00B325D0">
      <w:pPr>
        <w:pStyle w:val="ListeParagraf"/>
        <w:spacing w:before="200"/>
        <w:ind w:left="714"/>
        <w:jc w:val="both"/>
        <w:rPr>
          <w:lang w:val="tr-TR"/>
        </w:rPr>
      </w:pPr>
      <w:r w:rsidRPr="00185628">
        <w:rPr>
          <w:lang w:val="tr-TR"/>
        </w:rPr>
        <w:t xml:space="preserve">Nazlı Keçili tarafından dile getirilen </w:t>
      </w:r>
      <w:proofErr w:type="gramStart"/>
      <w:r w:rsidRPr="00185628">
        <w:rPr>
          <w:lang w:val="tr-TR"/>
        </w:rPr>
        <w:t>online</w:t>
      </w:r>
      <w:proofErr w:type="gramEnd"/>
      <w:r w:rsidRPr="00185628">
        <w:rPr>
          <w:lang w:val="tr-TR"/>
        </w:rPr>
        <w:t xml:space="preserve"> ulaşım için önümüzdeki dönemde çalışma yapılacaktır. </w:t>
      </w:r>
    </w:p>
    <w:p w:rsidR="00185628" w:rsidRPr="00185628" w:rsidRDefault="00185628" w:rsidP="00B325D0">
      <w:pPr>
        <w:pStyle w:val="ListeParagraf"/>
        <w:spacing w:before="200"/>
        <w:ind w:left="714"/>
        <w:jc w:val="both"/>
        <w:rPr>
          <w:lang w:val="tr-TR"/>
        </w:rPr>
      </w:pPr>
      <w:r w:rsidRPr="00185628">
        <w:rPr>
          <w:lang w:val="tr-TR"/>
        </w:rPr>
        <w:lastRenderedPageBreak/>
        <w:t xml:space="preserve">Serhan Bali tarafından vurgulanan Anadolu kültürü ile klasik müzik arasındaki bağın özgün çalışmalar ile güçlendirilmesi gerektiği bu konuda yapılabilecek çalışmalar için kendisinin önerileri alınacak. </w:t>
      </w:r>
    </w:p>
    <w:p w:rsidR="00185628" w:rsidRPr="00185628" w:rsidRDefault="00185628" w:rsidP="00B325D0">
      <w:pPr>
        <w:pStyle w:val="ListeParagraf"/>
        <w:spacing w:before="200"/>
        <w:ind w:hanging="6"/>
        <w:jc w:val="both"/>
        <w:rPr>
          <w:lang w:val="tr-TR"/>
        </w:rPr>
      </w:pPr>
      <w:r w:rsidRPr="00185628">
        <w:rPr>
          <w:lang w:val="tr-TR"/>
        </w:rPr>
        <w:t xml:space="preserve">Müzemiz kütüphanesinde yapılan bu toplantıya iştirak eden Danışma Kurulu üyelerimize ve misafirlerimize çok teşekkür ediyoruz ve hayırlara vesile olmasını temenni ediyoruz. </w:t>
      </w:r>
    </w:p>
    <w:p w:rsidR="00185628" w:rsidRPr="00185628" w:rsidRDefault="00185628" w:rsidP="00185628">
      <w:pPr>
        <w:pStyle w:val="ListeParagraf"/>
        <w:spacing w:before="200"/>
        <w:ind w:left="714" w:hanging="357"/>
        <w:jc w:val="both"/>
        <w:rPr>
          <w:lang w:val="tr-TR"/>
        </w:rPr>
      </w:pPr>
      <w:r w:rsidRPr="00185628">
        <w:rPr>
          <w:lang w:val="tr-TR"/>
        </w:rPr>
        <w:t xml:space="preserve"> </w:t>
      </w:r>
    </w:p>
    <w:p w:rsidR="00185628" w:rsidRPr="00185628" w:rsidRDefault="00185628" w:rsidP="00B325D0">
      <w:pPr>
        <w:pStyle w:val="ListeParagraf"/>
        <w:spacing w:before="200"/>
        <w:ind w:left="714" w:firstLine="6"/>
        <w:jc w:val="both"/>
        <w:rPr>
          <w:lang w:val="tr-TR"/>
        </w:rPr>
      </w:pPr>
      <w:r w:rsidRPr="00185628">
        <w:rPr>
          <w:lang w:val="tr-TR"/>
        </w:rPr>
        <w:t xml:space="preserve">Saygılarımızla, </w:t>
      </w:r>
    </w:p>
    <w:p w:rsidR="00185628" w:rsidRPr="00185628" w:rsidRDefault="00185628" w:rsidP="00B325D0">
      <w:pPr>
        <w:pStyle w:val="ListeParagraf"/>
        <w:spacing w:before="200"/>
        <w:ind w:left="714"/>
        <w:jc w:val="both"/>
        <w:rPr>
          <w:lang w:val="tr-TR"/>
        </w:rPr>
      </w:pPr>
      <w:r w:rsidRPr="00185628">
        <w:rPr>
          <w:lang w:val="tr-TR"/>
        </w:rPr>
        <w:t xml:space="preserve">KYEM </w:t>
      </w:r>
    </w:p>
    <w:p w:rsidR="00185628" w:rsidRPr="00185628" w:rsidRDefault="00185628" w:rsidP="00185628">
      <w:pPr>
        <w:pStyle w:val="ListeParagraf"/>
        <w:spacing w:before="200"/>
        <w:ind w:left="714" w:hanging="357"/>
        <w:jc w:val="both"/>
        <w:rPr>
          <w:lang w:val="tr-TR"/>
        </w:rPr>
      </w:pPr>
      <w:r w:rsidRPr="00185628">
        <w:rPr>
          <w:lang w:val="tr-TR"/>
        </w:rPr>
        <w:t xml:space="preserve"> </w:t>
      </w:r>
    </w:p>
    <w:p w:rsidR="00185628" w:rsidRPr="00185628" w:rsidRDefault="00185628" w:rsidP="00185628">
      <w:pPr>
        <w:pStyle w:val="ListeParagraf"/>
        <w:spacing w:before="200"/>
        <w:ind w:left="714" w:hanging="357"/>
        <w:jc w:val="both"/>
        <w:rPr>
          <w:lang w:val="tr-TR"/>
        </w:rPr>
      </w:pPr>
      <w:r w:rsidRPr="00185628">
        <w:rPr>
          <w:lang w:val="tr-TR"/>
        </w:rPr>
        <w:t xml:space="preserve"> </w:t>
      </w:r>
    </w:p>
    <w:p w:rsidR="00185628" w:rsidRPr="00185628" w:rsidRDefault="00185628" w:rsidP="00B325D0">
      <w:pPr>
        <w:pStyle w:val="ListeParagraf"/>
        <w:numPr>
          <w:ilvl w:val="0"/>
          <w:numId w:val="8"/>
        </w:numPr>
        <w:spacing w:before="200"/>
        <w:jc w:val="both"/>
        <w:rPr>
          <w:lang w:val="tr-TR"/>
        </w:rPr>
      </w:pPr>
      <w:r w:rsidRPr="00185628">
        <w:rPr>
          <w:lang w:val="tr-TR"/>
        </w:rPr>
        <w:t xml:space="preserve">Gündemin ikinci maddesi olarak faaliyet raporunun değerlendirilmesine geçildi. </w:t>
      </w:r>
    </w:p>
    <w:p w:rsidR="00185628" w:rsidRPr="00185628" w:rsidRDefault="00185628" w:rsidP="00185628">
      <w:pPr>
        <w:pStyle w:val="ListeParagraf"/>
        <w:spacing w:before="200"/>
        <w:ind w:left="714" w:hanging="357"/>
        <w:jc w:val="both"/>
        <w:rPr>
          <w:lang w:val="tr-TR"/>
        </w:rPr>
      </w:pPr>
      <w:r w:rsidRPr="00185628">
        <w:rPr>
          <w:lang w:val="tr-TR"/>
        </w:rPr>
        <w:t xml:space="preserve"> </w:t>
      </w:r>
    </w:p>
    <w:p w:rsidR="00B325D0" w:rsidRPr="00B325D0" w:rsidRDefault="00185628" w:rsidP="00B325D0">
      <w:pPr>
        <w:pStyle w:val="ListeParagraf"/>
        <w:numPr>
          <w:ilvl w:val="0"/>
          <w:numId w:val="8"/>
        </w:numPr>
        <w:spacing w:before="200"/>
        <w:jc w:val="both"/>
        <w:rPr>
          <w:lang w:val="tr-TR"/>
        </w:rPr>
      </w:pPr>
      <w:r w:rsidRPr="00185628">
        <w:rPr>
          <w:lang w:val="tr-TR"/>
        </w:rPr>
        <w:t xml:space="preserve">Toplantı başkanı Cüneyt </w:t>
      </w:r>
      <w:proofErr w:type="spellStart"/>
      <w:r w:rsidRPr="00185628">
        <w:rPr>
          <w:lang w:val="tr-TR"/>
        </w:rPr>
        <w:t>Epçim</w:t>
      </w:r>
      <w:proofErr w:type="spellEnd"/>
      <w:r w:rsidRPr="00185628">
        <w:rPr>
          <w:lang w:val="tr-TR"/>
        </w:rPr>
        <w:t xml:space="preserve">, Bayburt Etnografyasının, kadim kültürden beslenen yapısını görünür kılması açısından müzenin önemli bir </w:t>
      </w:r>
      <w:proofErr w:type="gramStart"/>
      <w:r w:rsidR="00B325D0">
        <w:rPr>
          <w:lang w:val="tr-TR"/>
        </w:rPr>
        <w:t>misyon</w:t>
      </w:r>
      <w:proofErr w:type="gramEnd"/>
      <w:r w:rsidR="00B325D0">
        <w:rPr>
          <w:lang w:val="tr-TR"/>
        </w:rPr>
        <w:t xml:space="preserve"> üstlend</w:t>
      </w:r>
      <w:r w:rsidRPr="00185628">
        <w:rPr>
          <w:lang w:val="tr-TR"/>
        </w:rPr>
        <w:t xml:space="preserve">iğini, müzenin bölgenin kültür ve turizm altyapısına daha etkin hizmet edebilmesi için gereken desteği valilik olarak vereceklerini ifade etti. </w:t>
      </w:r>
    </w:p>
    <w:p w:rsidR="00B325D0" w:rsidRPr="00B325D0" w:rsidRDefault="00B325D0" w:rsidP="00B325D0">
      <w:pPr>
        <w:pStyle w:val="ListeParagraf"/>
        <w:spacing w:before="200"/>
        <w:jc w:val="both"/>
        <w:rPr>
          <w:lang w:val="tr-TR"/>
        </w:rPr>
      </w:pPr>
    </w:p>
    <w:p w:rsidR="00185628" w:rsidRPr="00185628" w:rsidRDefault="00185628" w:rsidP="00B325D0">
      <w:pPr>
        <w:pStyle w:val="ListeParagraf"/>
        <w:numPr>
          <w:ilvl w:val="0"/>
          <w:numId w:val="8"/>
        </w:numPr>
        <w:spacing w:before="200"/>
        <w:jc w:val="both"/>
        <w:rPr>
          <w:lang w:val="tr-TR"/>
        </w:rPr>
      </w:pPr>
      <w:r w:rsidRPr="00185628">
        <w:rPr>
          <w:lang w:val="tr-TR"/>
        </w:rPr>
        <w:t xml:space="preserve">Zeynep Karahan Uslu, müzenin etrafında bulunan kültürel ve </w:t>
      </w:r>
      <w:proofErr w:type="spellStart"/>
      <w:r w:rsidRPr="00185628">
        <w:rPr>
          <w:lang w:val="tr-TR"/>
        </w:rPr>
        <w:t>etnografik</w:t>
      </w:r>
      <w:proofErr w:type="spellEnd"/>
      <w:r w:rsidRPr="00185628">
        <w:rPr>
          <w:lang w:val="tr-TR"/>
        </w:rPr>
        <w:t xml:space="preserve"> yapıların ve bölgelerin bir </w:t>
      </w:r>
      <w:proofErr w:type="gramStart"/>
      <w:r w:rsidRPr="00185628">
        <w:rPr>
          <w:lang w:val="tr-TR"/>
        </w:rPr>
        <w:t>envanterinin</w:t>
      </w:r>
      <w:proofErr w:type="gramEnd"/>
      <w:r w:rsidRPr="00185628">
        <w:rPr>
          <w:lang w:val="tr-TR"/>
        </w:rPr>
        <w:t xml:space="preserve"> yapılması gerektiğini ve çevre ile bütünleşik bir çalışma içinde olunması gerektiğini belirtti. Sadece Bayburt insanının kültürünün ve dokusunun toplanması müzecilik tekniği açısından yetersiz kalacağını belirtti. Kültür mirasımızın korunmasına özgün katkılar sunan genç ve etkileyici bir yapısı olduğunu ifade ederek, ilk ziyaretimizde harman şenliği ile çok etkileyici bir deneyim yaşadıklarını ifade etti. Başka müzelerden </w:t>
      </w:r>
      <w:proofErr w:type="spellStart"/>
      <w:r w:rsidRPr="00185628">
        <w:rPr>
          <w:lang w:val="tr-TR"/>
        </w:rPr>
        <w:t>benchmark</w:t>
      </w:r>
      <w:proofErr w:type="spellEnd"/>
      <w:r w:rsidRPr="00185628">
        <w:rPr>
          <w:lang w:val="tr-TR"/>
        </w:rPr>
        <w:t xml:space="preserve"> yapılması gerektiğini, mutfak ve müzik ile bütünleşik faaliyetlerin gündeme alınması gerektiğini söyledi. </w:t>
      </w:r>
    </w:p>
    <w:p w:rsidR="00185628" w:rsidRDefault="00185628" w:rsidP="00B325D0">
      <w:pPr>
        <w:pStyle w:val="ListeParagraf"/>
        <w:spacing w:before="200"/>
        <w:ind w:left="714"/>
        <w:jc w:val="both"/>
        <w:rPr>
          <w:lang w:val="tr-TR"/>
        </w:rPr>
      </w:pPr>
      <w:r w:rsidRPr="00185628">
        <w:rPr>
          <w:lang w:val="tr-TR"/>
        </w:rPr>
        <w:t xml:space="preserve">Anadolu’nun engin </w:t>
      </w:r>
      <w:proofErr w:type="spellStart"/>
      <w:r w:rsidRPr="00185628">
        <w:rPr>
          <w:lang w:val="tr-TR"/>
        </w:rPr>
        <w:t>etnografik</w:t>
      </w:r>
      <w:proofErr w:type="spellEnd"/>
      <w:r w:rsidRPr="00185628">
        <w:rPr>
          <w:lang w:val="tr-TR"/>
        </w:rPr>
        <w:t xml:space="preserve"> zenginlikleri deneyim turizmi üzerinden kültür çeşitliliğimizi tüm dünyaya ihraç edebilmek için etkin bir iletişim yapılması yeni fırsatlar doğuracaktır. </w:t>
      </w:r>
    </w:p>
    <w:p w:rsidR="00B325D0" w:rsidRPr="00185628" w:rsidRDefault="00B325D0" w:rsidP="00B325D0">
      <w:pPr>
        <w:pStyle w:val="ListeParagraf"/>
        <w:spacing w:before="200"/>
        <w:ind w:left="714"/>
        <w:jc w:val="both"/>
        <w:rPr>
          <w:lang w:val="tr-TR"/>
        </w:rPr>
      </w:pPr>
    </w:p>
    <w:p w:rsidR="00185628" w:rsidRDefault="00B325D0" w:rsidP="00B325D0">
      <w:pPr>
        <w:pStyle w:val="ListeParagraf"/>
        <w:numPr>
          <w:ilvl w:val="0"/>
          <w:numId w:val="8"/>
        </w:numPr>
        <w:spacing w:before="200"/>
        <w:jc w:val="both"/>
        <w:rPr>
          <w:lang w:val="tr-TR"/>
        </w:rPr>
      </w:pPr>
      <w:r>
        <w:rPr>
          <w:lang w:val="tr-TR"/>
        </w:rPr>
        <w:t xml:space="preserve">İbrahim Uslu, </w:t>
      </w:r>
      <w:r w:rsidR="00185628" w:rsidRPr="00185628">
        <w:rPr>
          <w:lang w:val="tr-TR"/>
        </w:rPr>
        <w:t xml:space="preserve">objelerin sahipleri ve hikâyelerinin yazılması gerektiğini ve şekilde yaşanmışlıklardan hareket edilmesinin etkinlik yaratacağını ifade etti. Bayburt ekosistemi ile bütünleşik hareket edilmeli, Beypazarı ve Nallıhan dönüşümleri incelenmeli </w:t>
      </w:r>
    </w:p>
    <w:p w:rsidR="00B325D0" w:rsidRPr="00185628" w:rsidRDefault="00B325D0" w:rsidP="00B325D0">
      <w:pPr>
        <w:pStyle w:val="ListeParagraf"/>
        <w:spacing w:before="200"/>
        <w:jc w:val="both"/>
        <w:rPr>
          <w:lang w:val="tr-TR"/>
        </w:rPr>
      </w:pPr>
    </w:p>
    <w:p w:rsidR="00185628" w:rsidRPr="00B325D0" w:rsidRDefault="00B325D0" w:rsidP="00B325D0">
      <w:pPr>
        <w:pStyle w:val="ListeParagraf"/>
        <w:numPr>
          <w:ilvl w:val="0"/>
          <w:numId w:val="8"/>
        </w:numPr>
        <w:spacing w:before="200"/>
        <w:jc w:val="both"/>
        <w:rPr>
          <w:lang w:val="tr-TR"/>
        </w:rPr>
      </w:pPr>
      <w:r w:rsidRPr="00B325D0">
        <w:rPr>
          <w:lang w:val="tr-TR"/>
        </w:rPr>
        <w:t>Selin Bozkurt,</w:t>
      </w:r>
      <w:r w:rsidR="00185628" w:rsidRPr="00B325D0">
        <w:rPr>
          <w:lang w:val="tr-TR"/>
        </w:rPr>
        <w:t xml:space="preserve"> Doğru bir görsel kimlik, yola devam edilmesi gerektiğini, Türkçe ve İngilizce uluslararası anlatım yapılma</w:t>
      </w:r>
      <w:r>
        <w:rPr>
          <w:lang w:val="tr-TR"/>
        </w:rPr>
        <w:t>lı, katalog çalışması yapılmalı</w:t>
      </w:r>
      <w:r w:rsidR="00185628" w:rsidRPr="00B325D0">
        <w:rPr>
          <w:lang w:val="tr-TR"/>
        </w:rPr>
        <w:t xml:space="preserve">, canlı yayın sohbetleri hem kurumsal birikim ve hem de iletişim ve tanıtım için faydalı olacaktır, gelecek için ETKİNLİK </w:t>
      </w:r>
    </w:p>
    <w:p w:rsidR="00185628" w:rsidRPr="00185628" w:rsidRDefault="00B325D0" w:rsidP="00185628">
      <w:pPr>
        <w:pStyle w:val="ListeParagraf"/>
        <w:spacing w:before="200"/>
        <w:ind w:left="714" w:hanging="357"/>
        <w:jc w:val="both"/>
        <w:rPr>
          <w:lang w:val="tr-TR"/>
        </w:rPr>
      </w:pPr>
      <w:r>
        <w:rPr>
          <w:lang w:val="tr-TR"/>
        </w:rPr>
        <w:t xml:space="preserve">        </w:t>
      </w:r>
      <w:r w:rsidR="00185628" w:rsidRPr="00185628">
        <w:rPr>
          <w:lang w:val="tr-TR"/>
        </w:rPr>
        <w:t xml:space="preserve">PLANI yapılmalı, mevsim ve bölgesel gerçekliklerden hareket eden bir deneyim etkinliğinin planı gerekiyor. İlişkili kurumlar ile iş birliktelikleri geliştirilmeli. </w:t>
      </w:r>
    </w:p>
    <w:p w:rsidR="00185628" w:rsidRPr="00185628" w:rsidRDefault="00185628" w:rsidP="00185628">
      <w:pPr>
        <w:pStyle w:val="ListeParagraf"/>
        <w:spacing w:before="200"/>
        <w:ind w:left="714" w:hanging="357"/>
        <w:jc w:val="both"/>
        <w:rPr>
          <w:lang w:val="tr-TR"/>
        </w:rPr>
      </w:pPr>
      <w:r w:rsidRPr="00185628">
        <w:rPr>
          <w:lang w:val="tr-TR"/>
        </w:rPr>
        <w:t xml:space="preserve"> </w:t>
      </w:r>
    </w:p>
    <w:p w:rsidR="00185628" w:rsidRDefault="00185628" w:rsidP="00B325D0">
      <w:pPr>
        <w:pStyle w:val="ListeParagraf"/>
        <w:numPr>
          <w:ilvl w:val="0"/>
          <w:numId w:val="8"/>
        </w:numPr>
        <w:spacing w:before="200"/>
        <w:jc w:val="both"/>
        <w:rPr>
          <w:lang w:val="tr-TR"/>
        </w:rPr>
      </w:pPr>
      <w:r w:rsidRPr="00185628">
        <w:rPr>
          <w:lang w:val="tr-TR"/>
        </w:rPr>
        <w:t xml:space="preserve">Şeref Oğuz, Sürdürülebilirlik son derece önemli, hızla hikâyesini tüketmiş bölge ve noktalar kötü örnekler olarak önümüzde duruyorlar. Ülkemizin son derece nitelikli hizmeti çok ucuza verdiğini, ülke genelinde daha pahalı hizmet verilmesinin yolları aranmalı, Folklorik değerler, endemik bitkiler, Otlukbeli yaylası ve müzik ile birlikte bir yapılanma düşünülmeli. Hediyelik eşyalar gündeme alınmalı, örneğin çarık motifi düşünülebilir, </w:t>
      </w:r>
      <w:proofErr w:type="spellStart"/>
      <w:r w:rsidRPr="00185628">
        <w:rPr>
          <w:lang w:val="tr-TR"/>
        </w:rPr>
        <w:t>selfie</w:t>
      </w:r>
      <w:proofErr w:type="spellEnd"/>
      <w:r w:rsidRPr="00185628">
        <w:rPr>
          <w:lang w:val="tr-TR"/>
        </w:rPr>
        <w:t xml:space="preserve"> noktaları, fotoğraf </w:t>
      </w:r>
      <w:r w:rsidRPr="00185628">
        <w:rPr>
          <w:lang w:val="tr-TR"/>
        </w:rPr>
        <w:lastRenderedPageBreak/>
        <w:t xml:space="preserve">deneyimi, konaklama ve gastronomi konusunda çalışmalar yapılmalı dedi. Deneyime dayalı ve özellikle çocuklar üzerinden hareket edilmesinin önemine işaret etti. </w:t>
      </w:r>
    </w:p>
    <w:p w:rsidR="00B325D0" w:rsidRPr="00185628" w:rsidRDefault="00B325D0" w:rsidP="00B325D0">
      <w:pPr>
        <w:pStyle w:val="ListeParagraf"/>
        <w:spacing w:before="200"/>
        <w:jc w:val="both"/>
        <w:rPr>
          <w:lang w:val="tr-TR"/>
        </w:rPr>
      </w:pPr>
    </w:p>
    <w:p w:rsidR="00185628" w:rsidRDefault="00B325D0" w:rsidP="00B325D0">
      <w:pPr>
        <w:pStyle w:val="ListeParagraf"/>
        <w:numPr>
          <w:ilvl w:val="0"/>
          <w:numId w:val="8"/>
        </w:numPr>
        <w:spacing w:before="200"/>
        <w:jc w:val="both"/>
        <w:rPr>
          <w:lang w:val="tr-TR"/>
        </w:rPr>
      </w:pPr>
      <w:r>
        <w:rPr>
          <w:lang w:val="tr-TR"/>
        </w:rPr>
        <w:t>Feride Çelik,</w:t>
      </w:r>
      <w:r w:rsidR="00185628" w:rsidRPr="00185628">
        <w:rPr>
          <w:lang w:val="tr-TR"/>
        </w:rPr>
        <w:t xml:space="preserve"> </w:t>
      </w:r>
      <w:proofErr w:type="spellStart"/>
      <w:r w:rsidR="00185628" w:rsidRPr="00185628">
        <w:rPr>
          <w:lang w:val="tr-TR"/>
        </w:rPr>
        <w:t>Etnografik</w:t>
      </w:r>
      <w:proofErr w:type="spellEnd"/>
      <w:r w:rsidR="00185628" w:rsidRPr="00185628">
        <w:rPr>
          <w:lang w:val="tr-TR"/>
        </w:rPr>
        <w:t xml:space="preserve"> değerlerin gençler i</w:t>
      </w:r>
      <w:r>
        <w:rPr>
          <w:lang w:val="tr-TR"/>
        </w:rPr>
        <w:t xml:space="preserve">le </w:t>
      </w:r>
      <w:proofErr w:type="gramStart"/>
      <w:r>
        <w:rPr>
          <w:lang w:val="tr-TR"/>
        </w:rPr>
        <w:t>entegre</w:t>
      </w:r>
      <w:proofErr w:type="gramEnd"/>
      <w:r>
        <w:rPr>
          <w:lang w:val="tr-TR"/>
        </w:rPr>
        <w:t xml:space="preserve"> edilmesi gerekiyor, ç</w:t>
      </w:r>
      <w:r w:rsidR="00185628" w:rsidRPr="00185628">
        <w:rPr>
          <w:lang w:val="tr-TR"/>
        </w:rPr>
        <w:t xml:space="preserve">ay bardağı ve çay üzerinden önemli bir hikaye çıkarılabilir. Deneyime dayalı </w:t>
      </w:r>
      <w:proofErr w:type="spellStart"/>
      <w:proofErr w:type="gramStart"/>
      <w:r w:rsidR="00185628" w:rsidRPr="00185628">
        <w:rPr>
          <w:lang w:val="tr-TR"/>
        </w:rPr>
        <w:t>hikayeleştirme</w:t>
      </w:r>
      <w:proofErr w:type="spellEnd"/>
      <w:proofErr w:type="gramEnd"/>
      <w:r w:rsidR="00185628" w:rsidRPr="00185628">
        <w:rPr>
          <w:lang w:val="tr-TR"/>
        </w:rPr>
        <w:t xml:space="preserve">, öykü ve gastronomi ile yurt içi tanıtımda atak yapılabilir. Açık havada sergi planlanmalı bu sergiler doku ile uyumlu olmalıdır. Yılda 3 sergi planlanabilir. </w:t>
      </w:r>
    </w:p>
    <w:p w:rsidR="00B325D0" w:rsidRPr="00185628" w:rsidRDefault="00B325D0" w:rsidP="00B325D0">
      <w:pPr>
        <w:pStyle w:val="ListeParagraf"/>
        <w:spacing w:before="200"/>
        <w:jc w:val="both"/>
        <w:rPr>
          <w:lang w:val="tr-TR"/>
        </w:rPr>
      </w:pPr>
    </w:p>
    <w:p w:rsidR="00B325D0" w:rsidRDefault="00B325D0" w:rsidP="00B325D0">
      <w:pPr>
        <w:pStyle w:val="ListeParagraf"/>
        <w:numPr>
          <w:ilvl w:val="0"/>
          <w:numId w:val="8"/>
        </w:numPr>
        <w:spacing w:before="200"/>
        <w:jc w:val="both"/>
        <w:rPr>
          <w:lang w:val="tr-TR"/>
        </w:rPr>
      </w:pPr>
      <w:r>
        <w:rPr>
          <w:lang w:val="tr-TR"/>
        </w:rPr>
        <w:t>Ozan Özkan,</w:t>
      </w:r>
      <w:r w:rsidR="00185628" w:rsidRPr="00185628">
        <w:rPr>
          <w:lang w:val="tr-TR"/>
        </w:rPr>
        <w:t xml:space="preserve"> Konaklama tesisi son derece önemlidir. Üniversite gençlerinin buraya çekilmesi çok önemlidir. Demirözü baraj gölü ile bütünleşik çalışmalar yapılmalı, en güzel foto yarışması, kısa film yarışması gibi çalışmalar Bayburtlu gençler arasında moda olmalıdır. </w:t>
      </w:r>
    </w:p>
    <w:p w:rsidR="00B325D0" w:rsidRDefault="00B325D0" w:rsidP="00B325D0">
      <w:pPr>
        <w:pStyle w:val="ListeParagraf"/>
        <w:spacing w:before="200"/>
        <w:jc w:val="both"/>
        <w:rPr>
          <w:lang w:val="tr-TR"/>
        </w:rPr>
      </w:pPr>
    </w:p>
    <w:p w:rsidR="00185628" w:rsidRPr="00185628" w:rsidRDefault="00B325D0" w:rsidP="00B325D0">
      <w:pPr>
        <w:pStyle w:val="ListeParagraf"/>
        <w:numPr>
          <w:ilvl w:val="0"/>
          <w:numId w:val="8"/>
        </w:numPr>
        <w:spacing w:before="200"/>
        <w:jc w:val="both"/>
        <w:rPr>
          <w:lang w:val="tr-TR"/>
        </w:rPr>
      </w:pPr>
      <w:r>
        <w:rPr>
          <w:lang w:val="tr-TR"/>
        </w:rPr>
        <w:t>Recep Çiftçi,</w:t>
      </w:r>
      <w:r w:rsidR="00185628" w:rsidRPr="00185628">
        <w:rPr>
          <w:lang w:val="tr-TR"/>
        </w:rPr>
        <w:t xml:space="preserve"> Müze içerisinde kimlik kargaşası yaratan hususların varlığı gözden geçirilerek kimlik karmaşası ortadan kaldırılmalıdır. </w:t>
      </w:r>
      <w:proofErr w:type="spellStart"/>
      <w:r w:rsidR="00185628" w:rsidRPr="00185628">
        <w:rPr>
          <w:lang w:val="tr-TR"/>
        </w:rPr>
        <w:t>Logo’nun</w:t>
      </w:r>
      <w:proofErr w:type="spellEnd"/>
      <w:r w:rsidR="00185628" w:rsidRPr="00185628">
        <w:rPr>
          <w:lang w:val="tr-TR"/>
        </w:rPr>
        <w:t xml:space="preserve"> değiştirilmesi daha kolay ve anlaşılır bir </w:t>
      </w:r>
      <w:proofErr w:type="gramStart"/>
      <w:r w:rsidR="00185628" w:rsidRPr="00185628">
        <w:rPr>
          <w:lang w:val="tr-TR"/>
        </w:rPr>
        <w:t>logo</w:t>
      </w:r>
      <w:proofErr w:type="gramEnd"/>
      <w:r w:rsidR="00185628" w:rsidRPr="00185628">
        <w:rPr>
          <w:lang w:val="tr-TR"/>
        </w:rPr>
        <w:t xml:space="preserve"> kullanılmasını önerdi. Köyde desenli ve resimli boyalı evlerden oluşan bir sokak oluşturulması çok iyi olacaktır, atölye çalışmaları müzenin </w:t>
      </w:r>
      <w:proofErr w:type="spellStart"/>
      <w:r w:rsidR="00185628" w:rsidRPr="00185628">
        <w:rPr>
          <w:lang w:val="tr-TR"/>
        </w:rPr>
        <w:t>etnografik</w:t>
      </w:r>
      <w:proofErr w:type="spellEnd"/>
      <w:r w:rsidR="00185628" w:rsidRPr="00185628">
        <w:rPr>
          <w:lang w:val="tr-TR"/>
        </w:rPr>
        <w:t xml:space="preserve"> kimliğine önemli bir katkı yapacaktır. </w:t>
      </w:r>
    </w:p>
    <w:p w:rsidR="00185628" w:rsidRPr="00185628" w:rsidRDefault="00185628" w:rsidP="00185628">
      <w:pPr>
        <w:pStyle w:val="ListeParagraf"/>
        <w:spacing w:before="200"/>
        <w:ind w:left="714" w:hanging="357"/>
        <w:jc w:val="both"/>
        <w:rPr>
          <w:lang w:val="tr-TR"/>
        </w:rPr>
      </w:pPr>
      <w:r w:rsidRPr="00185628">
        <w:rPr>
          <w:lang w:val="tr-TR"/>
        </w:rPr>
        <w:t xml:space="preserve"> </w:t>
      </w:r>
    </w:p>
    <w:p w:rsidR="00185628" w:rsidRPr="00185628" w:rsidRDefault="00185628" w:rsidP="00B325D0">
      <w:pPr>
        <w:pStyle w:val="ListeParagraf"/>
        <w:numPr>
          <w:ilvl w:val="0"/>
          <w:numId w:val="8"/>
        </w:numPr>
        <w:spacing w:before="200"/>
        <w:jc w:val="both"/>
        <w:rPr>
          <w:lang w:val="tr-TR"/>
        </w:rPr>
      </w:pPr>
      <w:r w:rsidRPr="00185628">
        <w:rPr>
          <w:lang w:val="tr-TR"/>
        </w:rPr>
        <w:t>Ali C</w:t>
      </w:r>
      <w:r w:rsidR="00B325D0">
        <w:rPr>
          <w:lang w:val="tr-TR"/>
        </w:rPr>
        <w:t>anip Olgunlu,</w:t>
      </w:r>
      <w:r w:rsidRPr="00185628">
        <w:rPr>
          <w:lang w:val="tr-TR"/>
        </w:rPr>
        <w:t xml:space="preserve"> Valimiz Cüneyt </w:t>
      </w:r>
      <w:proofErr w:type="spellStart"/>
      <w:r w:rsidRPr="00185628">
        <w:rPr>
          <w:lang w:val="tr-TR"/>
        </w:rPr>
        <w:t>Epçim</w:t>
      </w:r>
      <w:proofErr w:type="spellEnd"/>
      <w:r w:rsidRPr="00185628">
        <w:rPr>
          <w:lang w:val="tr-TR"/>
        </w:rPr>
        <w:t xml:space="preserve"> beyin konuya yaklaşımı ve müzeyi sahiplenmesi işimizi kolaylaştırıyor. Bayburt Dede Korkut kültürel mirası ile birlikte son derece zengin, Çinili kale özgün bir fark yaratıyor, müzemiz içinde de </w:t>
      </w:r>
      <w:proofErr w:type="spellStart"/>
      <w:r w:rsidRPr="00185628">
        <w:rPr>
          <w:lang w:val="tr-TR"/>
        </w:rPr>
        <w:t>çinimaçin</w:t>
      </w:r>
      <w:proofErr w:type="spellEnd"/>
      <w:r w:rsidRPr="00185628">
        <w:rPr>
          <w:lang w:val="tr-TR"/>
        </w:rPr>
        <w:t xml:space="preserve"> sergisinin varlığı bu olguyu güçlendiriyor. Edebiyat/Sanat ve Müzik birlikteliği muhteşem bir atmosfer yaratacaktır Hikâyeler ile bağ kurmalıyız, insanlar gezer ve giderler ardından ise unuturlar, insanların unutamayacakları güzellikleri deneyimler ile bütünleşik olarak yaşatmalıyız. Kültür ve sanat şarttır aksi halde insanlar unutur. Dede Korkut muhteşem bir hikâye, Akkoyunlu, </w:t>
      </w:r>
      <w:proofErr w:type="spellStart"/>
      <w:r w:rsidRPr="00185628">
        <w:rPr>
          <w:lang w:val="tr-TR"/>
        </w:rPr>
        <w:t>Bamsı</w:t>
      </w:r>
      <w:proofErr w:type="spellEnd"/>
      <w:r w:rsidRPr="00185628">
        <w:rPr>
          <w:lang w:val="tr-TR"/>
        </w:rPr>
        <w:t xml:space="preserve"> </w:t>
      </w:r>
      <w:proofErr w:type="spellStart"/>
      <w:r w:rsidRPr="00185628">
        <w:rPr>
          <w:lang w:val="tr-TR"/>
        </w:rPr>
        <w:t>Beyrek</w:t>
      </w:r>
      <w:proofErr w:type="spellEnd"/>
      <w:r w:rsidRPr="00185628">
        <w:rPr>
          <w:lang w:val="tr-TR"/>
        </w:rPr>
        <w:t xml:space="preserve"> sembol değerleri motifler olarak kullanmalıyız. Ülkenin diğer köşelerinde yaşanan tükenmiş hikâyelerden biri olmamalıyız, alt yapımız kültüre dayanmalı, manasız işler yapmamalıyız. Özgün kimliğimizden taviz vermeden, acele etmeden yolumuza devam etmeli, kurumsal kimliğimize zarar verecek açılımlardan uzak durmalıyız. Müze etrafındaki kültürel merkezler ile bütünleşik faaliyetler yapılmalıdır. Her yıl 15 gün sürecek Edebiyat festivali yapabiliriz, kültür ve sanat köyü olgusunu güçlendirecek şekilde alt yapımızı güçlendirmeliyiz. Konaklama ve ulaşım konularının kolaylaşması önemli bir açılım yaratacaktır. </w:t>
      </w:r>
    </w:p>
    <w:p w:rsidR="00185628" w:rsidRPr="00185628" w:rsidRDefault="00185628" w:rsidP="00185628">
      <w:pPr>
        <w:pStyle w:val="ListeParagraf"/>
        <w:spacing w:before="200"/>
        <w:ind w:left="714" w:hanging="357"/>
        <w:jc w:val="both"/>
        <w:rPr>
          <w:lang w:val="tr-TR"/>
        </w:rPr>
      </w:pPr>
      <w:r w:rsidRPr="00185628">
        <w:rPr>
          <w:lang w:val="tr-TR"/>
        </w:rPr>
        <w:t xml:space="preserve"> </w:t>
      </w:r>
    </w:p>
    <w:p w:rsidR="00185628" w:rsidRPr="00185628" w:rsidRDefault="009B0661" w:rsidP="00B325D0">
      <w:pPr>
        <w:pStyle w:val="ListeParagraf"/>
        <w:numPr>
          <w:ilvl w:val="0"/>
          <w:numId w:val="8"/>
        </w:numPr>
        <w:spacing w:before="200"/>
        <w:jc w:val="both"/>
        <w:rPr>
          <w:lang w:val="tr-TR"/>
        </w:rPr>
      </w:pPr>
      <w:r>
        <w:rPr>
          <w:lang w:val="tr-TR"/>
        </w:rPr>
        <w:t>Necip Yavuz,</w:t>
      </w:r>
      <w:r w:rsidR="00185628" w:rsidRPr="00185628">
        <w:rPr>
          <w:lang w:val="tr-TR"/>
        </w:rPr>
        <w:t xml:space="preserve"> Farklı sergiler ve farklı müzeler incelenmeli ancak buranın dokusunu bozacak işler yapılmamalıdır. </w:t>
      </w:r>
    </w:p>
    <w:p w:rsidR="00185628" w:rsidRPr="00185628" w:rsidRDefault="00185628" w:rsidP="00185628">
      <w:pPr>
        <w:pStyle w:val="ListeParagraf"/>
        <w:spacing w:before="200"/>
        <w:ind w:left="714" w:hanging="357"/>
        <w:jc w:val="both"/>
        <w:rPr>
          <w:lang w:val="tr-TR"/>
        </w:rPr>
      </w:pPr>
      <w:r w:rsidRPr="00185628">
        <w:rPr>
          <w:lang w:val="tr-TR"/>
        </w:rPr>
        <w:t xml:space="preserve"> </w:t>
      </w:r>
    </w:p>
    <w:p w:rsidR="009B0661" w:rsidRPr="009B0661" w:rsidRDefault="009B0661" w:rsidP="009B0661">
      <w:pPr>
        <w:pStyle w:val="ListeParagraf"/>
        <w:numPr>
          <w:ilvl w:val="0"/>
          <w:numId w:val="8"/>
        </w:numPr>
        <w:spacing w:before="200"/>
        <w:jc w:val="both"/>
        <w:rPr>
          <w:lang w:val="tr-TR"/>
        </w:rPr>
      </w:pPr>
      <w:r>
        <w:rPr>
          <w:lang w:val="tr-TR"/>
        </w:rPr>
        <w:t xml:space="preserve">Furkan Yavuz, </w:t>
      </w:r>
      <w:r w:rsidR="00185628" w:rsidRPr="00185628">
        <w:rPr>
          <w:lang w:val="tr-TR"/>
        </w:rPr>
        <w:t xml:space="preserve">kuruluş amaçlarımızdan sapmadan, değerlerimizi koruyarak yolumuzda ilerlemeliyiz, BİZE GELEN BİZİ YAŞAR </w:t>
      </w:r>
      <w:proofErr w:type="gramStart"/>
      <w:r w:rsidR="00185628" w:rsidRPr="00185628">
        <w:rPr>
          <w:lang w:val="tr-TR"/>
        </w:rPr>
        <w:t>konseptini</w:t>
      </w:r>
      <w:proofErr w:type="gramEnd"/>
      <w:r w:rsidR="00185628" w:rsidRPr="00185628">
        <w:rPr>
          <w:lang w:val="tr-TR"/>
        </w:rPr>
        <w:t xml:space="preserve"> sıkı sıkıya korumalıyız dedi. </w:t>
      </w:r>
    </w:p>
    <w:p w:rsidR="009B0661" w:rsidRDefault="009B0661" w:rsidP="009B0661">
      <w:pPr>
        <w:pStyle w:val="ListeParagraf"/>
        <w:spacing w:before="200"/>
        <w:jc w:val="both"/>
        <w:rPr>
          <w:lang w:val="tr-TR"/>
        </w:rPr>
      </w:pPr>
    </w:p>
    <w:p w:rsidR="00942947" w:rsidRPr="009B0661" w:rsidRDefault="009B0661" w:rsidP="009B0661">
      <w:pPr>
        <w:pStyle w:val="ListeParagraf"/>
        <w:numPr>
          <w:ilvl w:val="0"/>
          <w:numId w:val="8"/>
        </w:numPr>
        <w:spacing w:before="200"/>
        <w:jc w:val="both"/>
        <w:rPr>
          <w:lang w:val="tr-TR"/>
        </w:rPr>
      </w:pPr>
      <w:r w:rsidRPr="009B0661">
        <w:rPr>
          <w:lang w:val="tr-TR"/>
        </w:rPr>
        <w:t>Kenan Yavuz oturumu sonlandırdı.</w:t>
      </w:r>
    </w:p>
    <w:p w:rsidR="00942947" w:rsidRPr="00942947" w:rsidRDefault="00942947" w:rsidP="00185628">
      <w:pPr>
        <w:pStyle w:val="ListeParagraf"/>
        <w:spacing w:before="200"/>
        <w:ind w:left="714" w:hanging="357"/>
        <w:jc w:val="both"/>
        <w:rPr>
          <w:lang w:val="tr-TR"/>
        </w:rPr>
      </w:pPr>
    </w:p>
    <w:sectPr w:rsidR="00942947" w:rsidRPr="00942947" w:rsidSect="002C10D0">
      <w:headerReference w:type="default" r:id="rId9"/>
      <w:footerReference w:type="default" r:id="rId10"/>
      <w:pgSz w:w="11907" w:h="16839" w:code="9"/>
      <w:pgMar w:top="1134" w:right="1418" w:bottom="141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10A" w:rsidRDefault="0000610A" w:rsidP="0042145F">
      <w:pPr>
        <w:spacing w:after="0" w:line="240" w:lineRule="auto"/>
      </w:pPr>
      <w:r>
        <w:separator/>
      </w:r>
    </w:p>
  </w:endnote>
  <w:endnote w:type="continuationSeparator" w:id="0">
    <w:p w:rsidR="0000610A" w:rsidRDefault="0000610A" w:rsidP="0042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3045"/>
      <w:gridCol w:w="776"/>
    </w:tblGrid>
    <w:tr w:rsidR="007154D7" w:rsidRPr="007154D7" w:rsidTr="007154D7">
      <w:tc>
        <w:tcPr>
          <w:tcW w:w="5637" w:type="dxa"/>
        </w:tcPr>
        <w:p w:rsidR="007154D7" w:rsidRPr="007154D7" w:rsidRDefault="002C10D0">
          <w:pPr>
            <w:pStyle w:val="Altbilgi"/>
            <w:rPr>
              <w:i/>
              <w:sz w:val="20"/>
            </w:rPr>
          </w:pPr>
          <w:proofErr w:type="spellStart"/>
          <w:r>
            <w:rPr>
              <w:i/>
              <w:sz w:val="20"/>
            </w:rPr>
            <w:t>Danışma</w:t>
          </w:r>
          <w:proofErr w:type="spellEnd"/>
          <w:r>
            <w:rPr>
              <w:i/>
              <w:sz w:val="20"/>
            </w:rPr>
            <w:t xml:space="preserve"> </w:t>
          </w:r>
          <w:proofErr w:type="spellStart"/>
          <w:r>
            <w:rPr>
              <w:i/>
              <w:sz w:val="20"/>
            </w:rPr>
            <w:t>Kurulu</w:t>
          </w:r>
          <w:proofErr w:type="spellEnd"/>
          <w:r>
            <w:rPr>
              <w:i/>
              <w:sz w:val="20"/>
            </w:rPr>
            <w:t xml:space="preserve"> </w:t>
          </w:r>
          <w:proofErr w:type="spellStart"/>
          <w:r>
            <w:rPr>
              <w:i/>
              <w:sz w:val="20"/>
            </w:rPr>
            <w:t>Toplantısı</w:t>
          </w:r>
          <w:proofErr w:type="spellEnd"/>
        </w:p>
      </w:tc>
      <w:tc>
        <w:tcPr>
          <w:tcW w:w="3118" w:type="dxa"/>
        </w:tcPr>
        <w:p w:rsidR="002C10D0" w:rsidRPr="007154D7" w:rsidRDefault="00A466F9">
          <w:pPr>
            <w:pStyle w:val="Altbilgi"/>
            <w:rPr>
              <w:i/>
              <w:sz w:val="20"/>
            </w:rPr>
          </w:pPr>
          <w:r>
            <w:rPr>
              <w:i/>
              <w:sz w:val="20"/>
            </w:rPr>
            <w:t>26</w:t>
          </w:r>
          <w:r w:rsidR="002C10D0">
            <w:rPr>
              <w:i/>
              <w:sz w:val="20"/>
            </w:rPr>
            <w:t>.06.2020</w:t>
          </w:r>
        </w:p>
      </w:tc>
      <w:tc>
        <w:tcPr>
          <w:tcW w:w="791" w:type="dxa"/>
        </w:tcPr>
        <w:sdt>
          <w:sdtPr>
            <w:rPr>
              <w:sz w:val="20"/>
            </w:rPr>
            <w:id w:val="2039623240"/>
            <w:docPartObj>
              <w:docPartGallery w:val="Page Numbers (Bottom of Page)"/>
              <w:docPartUnique/>
            </w:docPartObj>
          </w:sdtPr>
          <w:sdtEndPr/>
          <w:sdtContent>
            <w:p w:rsidR="007154D7" w:rsidRPr="007154D7" w:rsidRDefault="002D34C3" w:rsidP="00886766">
              <w:pPr>
                <w:pStyle w:val="Altbilgi"/>
                <w:jc w:val="center"/>
                <w:rPr>
                  <w:sz w:val="20"/>
                </w:rPr>
              </w:pPr>
              <w:r>
                <w:rPr>
                  <w:sz w:val="20"/>
                </w:rPr>
                <w:t>-</w:t>
              </w:r>
              <w:r w:rsidR="007154D7" w:rsidRPr="007154D7">
                <w:rPr>
                  <w:sz w:val="20"/>
                </w:rPr>
                <w:fldChar w:fldCharType="begin"/>
              </w:r>
              <w:r w:rsidR="007154D7" w:rsidRPr="007154D7">
                <w:rPr>
                  <w:sz w:val="20"/>
                </w:rPr>
                <w:instrText>PAGE   \* MERGEFORMAT</w:instrText>
              </w:r>
              <w:r w:rsidR="007154D7" w:rsidRPr="007154D7">
                <w:rPr>
                  <w:sz w:val="20"/>
                </w:rPr>
                <w:fldChar w:fldCharType="separate"/>
              </w:r>
              <w:r w:rsidR="00EB37B0" w:rsidRPr="00EB37B0">
                <w:rPr>
                  <w:noProof/>
                  <w:sz w:val="20"/>
                  <w:lang w:val="tr-TR"/>
                </w:rPr>
                <w:t>1</w:t>
              </w:r>
              <w:r w:rsidR="007154D7" w:rsidRPr="007154D7">
                <w:rPr>
                  <w:sz w:val="20"/>
                </w:rPr>
                <w:fldChar w:fldCharType="end"/>
              </w:r>
              <w:r w:rsidR="00886766">
                <w:rPr>
                  <w:sz w:val="20"/>
                </w:rPr>
                <w:t>-</w:t>
              </w:r>
            </w:p>
          </w:sdtContent>
        </w:sdt>
      </w:tc>
    </w:tr>
  </w:tbl>
  <w:p w:rsidR="007154D7" w:rsidRPr="007154D7" w:rsidRDefault="007154D7" w:rsidP="007154D7">
    <w:pPr>
      <w:pStyle w:val="Altbilgi"/>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10A" w:rsidRDefault="0000610A" w:rsidP="0042145F">
      <w:pPr>
        <w:spacing w:after="0" w:line="240" w:lineRule="auto"/>
      </w:pPr>
      <w:r>
        <w:separator/>
      </w:r>
    </w:p>
  </w:footnote>
  <w:footnote w:type="continuationSeparator" w:id="0">
    <w:p w:rsidR="0000610A" w:rsidRDefault="0000610A" w:rsidP="00421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D2A" w:rsidRDefault="002C10D0" w:rsidP="002C10D0">
    <w:pPr>
      <w:pStyle w:val="stbilgi"/>
      <w:jc w:val="center"/>
    </w:pPr>
    <w:r>
      <w:rPr>
        <w:noProof/>
        <w:lang w:val="tr-TR" w:eastAsia="tr-TR"/>
      </w:rPr>
      <w:drawing>
        <wp:inline distT="0" distB="0" distL="0" distR="0" wp14:anchorId="2DC4E3C0" wp14:editId="75621490">
          <wp:extent cx="1192696" cy="1192696"/>
          <wp:effectExtent l="0" t="0" r="0" b="0"/>
          <wp:docPr id="2" name="Resim 2" descr="C:\Users\lenovo\Desktop\SEMANUR\KENAN Y. ETNOGRAFYA MÜZESİ BELGELER\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SEMANUR\KENAN Y. ETNOGRAFYA MÜZESİ BELGELER\LOG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389" cy="11933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736"/>
    <w:multiLevelType w:val="hybridMultilevel"/>
    <w:tmpl w:val="E3605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27480"/>
    <w:multiLevelType w:val="hybridMultilevel"/>
    <w:tmpl w:val="2C064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FF7C73"/>
    <w:multiLevelType w:val="hybridMultilevel"/>
    <w:tmpl w:val="554EE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FF6473"/>
    <w:multiLevelType w:val="hybridMultilevel"/>
    <w:tmpl w:val="C3B22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E90303"/>
    <w:multiLevelType w:val="hybridMultilevel"/>
    <w:tmpl w:val="1D7463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5B50E27"/>
    <w:multiLevelType w:val="hybridMultilevel"/>
    <w:tmpl w:val="4A9232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DF05CC0"/>
    <w:multiLevelType w:val="hybridMultilevel"/>
    <w:tmpl w:val="B2724F66"/>
    <w:lvl w:ilvl="0" w:tplc="6FDA8C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D62EBA"/>
    <w:multiLevelType w:val="hybridMultilevel"/>
    <w:tmpl w:val="8B060158"/>
    <w:lvl w:ilvl="0" w:tplc="0310DAD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77"/>
    <w:rsid w:val="0000552D"/>
    <w:rsid w:val="0000610A"/>
    <w:rsid w:val="0006364E"/>
    <w:rsid w:val="000A3062"/>
    <w:rsid w:val="000A4ACB"/>
    <w:rsid w:val="000D07AE"/>
    <w:rsid w:val="000D24A6"/>
    <w:rsid w:val="000F5930"/>
    <w:rsid w:val="000F7F42"/>
    <w:rsid w:val="00107039"/>
    <w:rsid w:val="00122561"/>
    <w:rsid w:val="00171AB0"/>
    <w:rsid w:val="00185628"/>
    <w:rsid w:val="001B3AE3"/>
    <w:rsid w:val="002022DA"/>
    <w:rsid w:val="002C10D0"/>
    <w:rsid w:val="002D34C3"/>
    <w:rsid w:val="00354C55"/>
    <w:rsid w:val="003A789F"/>
    <w:rsid w:val="003D0048"/>
    <w:rsid w:val="0042145F"/>
    <w:rsid w:val="0044267E"/>
    <w:rsid w:val="005022EA"/>
    <w:rsid w:val="00512871"/>
    <w:rsid w:val="005B08D6"/>
    <w:rsid w:val="005E5A8E"/>
    <w:rsid w:val="005E64B4"/>
    <w:rsid w:val="006349AA"/>
    <w:rsid w:val="006E573B"/>
    <w:rsid w:val="006F0A77"/>
    <w:rsid w:val="00714BBC"/>
    <w:rsid w:val="007154D7"/>
    <w:rsid w:val="007226FF"/>
    <w:rsid w:val="00757718"/>
    <w:rsid w:val="00762108"/>
    <w:rsid w:val="00795B2A"/>
    <w:rsid w:val="007962AF"/>
    <w:rsid w:val="007C6A88"/>
    <w:rsid w:val="00886766"/>
    <w:rsid w:val="008D34EA"/>
    <w:rsid w:val="00903687"/>
    <w:rsid w:val="00903EEF"/>
    <w:rsid w:val="00926AEF"/>
    <w:rsid w:val="009344DA"/>
    <w:rsid w:val="00942947"/>
    <w:rsid w:val="00971260"/>
    <w:rsid w:val="009A4428"/>
    <w:rsid w:val="009B0661"/>
    <w:rsid w:val="009C7A10"/>
    <w:rsid w:val="009D2579"/>
    <w:rsid w:val="00A1576D"/>
    <w:rsid w:val="00A24D48"/>
    <w:rsid w:val="00A24F54"/>
    <w:rsid w:val="00A466F9"/>
    <w:rsid w:val="00AA7B4D"/>
    <w:rsid w:val="00AF0D2A"/>
    <w:rsid w:val="00B325D0"/>
    <w:rsid w:val="00B64BED"/>
    <w:rsid w:val="00B81C65"/>
    <w:rsid w:val="00B838D5"/>
    <w:rsid w:val="00B902C4"/>
    <w:rsid w:val="00B937C2"/>
    <w:rsid w:val="00C35292"/>
    <w:rsid w:val="00C62279"/>
    <w:rsid w:val="00C92E49"/>
    <w:rsid w:val="00C94E49"/>
    <w:rsid w:val="00CC009E"/>
    <w:rsid w:val="00D45145"/>
    <w:rsid w:val="00D64CE0"/>
    <w:rsid w:val="00D85F8C"/>
    <w:rsid w:val="00DA45BE"/>
    <w:rsid w:val="00DB0D41"/>
    <w:rsid w:val="00DB5A72"/>
    <w:rsid w:val="00DE06E3"/>
    <w:rsid w:val="00E37729"/>
    <w:rsid w:val="00E858C7"/>
    <w:rsid w:val="00E94C76"/>
    <w:rsid w:val="00EA5DB2"/>
    <w:rsid w:val="00EB37B0"/>
    <w:rsid w:val="00EB5EE9"/>
    <w:rsid w:val="00EF14FB"/>
    <w:rsid w:val="00EF41BB"/>
    <w:rsid w:val="00EF5734"/>
    <w:rsid w:val="00F0579E"/>
    <w:rsid w:val="00F207A1"/>
    <w:rsid w:val="00F20FDE"/>
    <w:rsid w:val="00F24C9E"/>
    <w:rsid w:val="00F93B8A"/>
    <w:rsid w:val="00FA2BBD"/>
    <w:rsid w:val="00FB6782"/>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20FDE"/>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0A77"/>
    <w:pPr>
      <w:ind w:left="720"/>
      <w:contextualSpacing/>
    </w:pPr>
  </w:style>
  <w:style w:type="paragraph" w:styleId="stbilgi">
    <w:name w:val="header"/>
    <w:basedOn w:val="Normal"/>
    <w:link w:val="stbilgiChar"/>
    <w:uiPriority w:val="99"/>
    <w:unhideWhenUsed/>
    <w:rsid w:val="0042145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42145F"/>
  </w:style>
  <w:style w:type="paragraph" w:styleId="Altbilgi">
    <w:name w:val="footer"/>
    <w:basedOn w:val="Normal"/>
    <w:link w:val="AltbilgiChar"/>
    <w:uiPriority w:val="99"/>
    <w:unhideWhenUsed/>
    <w:rsid w:val="0042145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42145F"/>
  </w:style>
  <w:style w:type="table" w:styleId="TabloKlavuzu">
    <w:name w:val="Table Grid"/>
    <w:basedOn w:val="NormalTablo"/>
    <w:uiPriority w:val="59"/>
    <w:rsid w:val="00715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C7A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7A10"/>
    <w:rPr>
      <w:rFonts w:ascii="Tahoma" w:hAnsi="Tahoma" w:cs="Tahoma"/>
      <w:sz w:val="16"/>
      <w:szCs w:val="16"/>
    </w:rPr>
  </w:style>
  <w:style w:type="character" w:customStyle="1" w:styleId="Balk1Char">
    <w:name w:val="Başlık 1 Char"/>
    <w:basedOn w:val="VarsaylanParagrafYazTipi"/>
    <w:link w:val="Balk1"/>
    <w:uiPriority w:val="9"/>
    <w:rsid w:val="00F20FDE"/>
    <w:rPr>
      <w:rFonts w:ascii="Times New Roman" w:eastAsia="Times New Roman" w:hAnsi="Times New Roman" w:cs="Times New Roman"/>
      <w:b/>
      <w:bCs/>
      <w:kern w:val="36"/>
      <w:sz w:val="48"/>
      <w:szCs w:val="48"/>
      <w:lang w:val="tr-TR" w:eastAsia="tr-TR"/>
    </w:rPr>
  </w:style>
  <w:style w:type="character" w:customStyle="1" w:styleId="notranslate">
    <w:name w:val="notranslate"/>
    <w:basedOn w:val="VarsaylanParagrafYazTipi"/>
    <w:rsid w:val="00F20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20FDE"/>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0A77"/>
    <w:pPr>
      <w:ind w:left="720"/>
      <w:contextualSpacing/>
    </w:pPr>
  </w:style>
  <w:style w:type="paragraph" w:styleId="stbilgi">
    <w:name w:val="header"/>
    <w:basedOn w:val="Normal"/>
    <w:link w:val="stbilgiChar"/>
    <w:uiPriority w:val="99"/>
    <w:unhideWhenUsed/>
    <w:rsid w:val="0042145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42145F"/>
  </w:style>
  <w:style w:type="paragraph" w:styleId="Altbilgi">
    <w:name w:val="footer"/>
    <w:basedOn w:val="Normal"/>
    <w:link w:val="AltbilgiChar"/>
    <w:uiPriority w:val="99"/>
    <w:unhideWhenUsed/>
    <w:rsid w:val="0042145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42145F"/>
  </w:style>
  <w:style w:type="table" w:styleId="TabloKlavuzu">
    <w:name w:val="Table Grid"/>
    <w:basedOn w:val="NormalTablo"/>
    <w:uiPriority w:val="59"/>
    <w:rsid w:val="00715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C7A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7A10"/>
    <w:rPr>
      <w:rFonts w:ascii="Tahoma" w:hAnsi="Tahoma" w:cs="Tahoma"/>
      <w:sz w:val="16"/>
      <w:szCs w:val="16"/>
    </w:rPr>
  </w:style>
  <w:style w:type="character" w:customStyle="1" w:styleId="Balk1Char">
    <w:name w:val="Başlık 1 Char"/>
    <w:basedOn w:val="VarsaylanParagrafYazTipi"/>
    <w:link w:val="Balk1"/>
    <w:uiPriority w:val="9"/>
    <w:rsid w:val="00F20FDE"/>
    <w:rPr>
      <w:rFonts w:ascii="Times New Roman" w:eastAsia="Times New Roman" w:hAnsi="Times New Roman" w:cs="Times New Roman"/>
      <w:b/>
      <w:bCs/>
      <w:kern w:val="36"/>
      <w:sz w:val="48"/>
      <w:szCs w:val="48"/>
      <w:lang w:val="tr-TR" w:eastAsia="tr-TR"/>
    </w:rPr>
  </w:style>
  <w:style w:type="character" w:customStyle="1" w:styleId="notranslate">
    <w:name w:val="notranslate"/>
    <w:basedOn w:val="VarsaylanParagrafYazTipi"/>
    <w:rsid w:val="00F20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00385">
      <w:bodyDiv w:val="1"/>
      <w:marLeft w:val="0"/>
      <w:marRight w:val="0"/>
      <w:marTop w:val="0"/>
      <w:marBottom w:val="0"/>
      <w:divBdr>
        <w:top w:val="none" w:sz="0" w:space="0" w:color="auto"/>
        <w:left w:val="none" w:sz="0" w:space="0" w:color="auto"/>
        <w:bottom w:val="none" w:sz="0" w:space="0" w:color="auto"/>
        <w:right w:val="none" w:sz="0" w:space="0" w:color="auto"/>
      </w:divBdr>
    </w:div>
    <w:div w:id="1513838593">
      <w:bodyDiv w:val="1"/>
      <w:marLeft w:val="0"/>
      <w:marRight w:val="0"/>
      <w:marTop w:val="0"/>
      <w:marBottom w:val="0"/>
      <w:divBdr>
        <w:top w:val="none" w:sz="0" w:space="0" w:color="auto"/>
        <w:left w:val="none" w:sz="0" w:space="0" w:color="auto"/>
        <w:bottom w:val="none" w:sz="0" w:space="0" w:color="auto"/>
        <w:right w:val="none" w:sz="0" w:space="0" w:color="auto"/>
      </w:divBdr>
    </w:div>
    <w:div w:id="19750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06836-8C7A-4D0F-BFEA-F289F603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9161</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MU</Company>
  <LinksUpToDate>false</LinksUpToDate>
  <CharactersWithSpaces>10747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Windows User</cp:lastModifiedBy>
  <cp:revision>3</cp:revision>
  <cp:lastPrinted>2013-02-13T14:25:00Z</cp:lastPrinted>
  <dcterms:created xsi:type="dcterms:W3CDTF">2020-09-04T07:54:00Z</dcterms:created>
  <dcterms:modified xsi:type="dcterms:W3CDTF">2020-09-04T08:34:00Z</dcterms:modified>
</cp:coreProperties>
</file>